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C44" w:rsidRPr="00521CBA" w:rsidRDefault="00C73C44" w:rsidP="00C705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 Képviselő-testületének …/2018. (…) önkormányzati rendelete</w:t>
      </w:r>
      <w:r w:rsidR="00CF0B27" w:rsidRPr="00521CBA">
        <w:rPr>
          <w:rFonts w:ascii="Times New Roman" w:hAnsi="Times New Roman" w:cs="Times New Roman"/>
          <w:b/>
          <w:sz w:val="24"/>
          <w:szCs w:val="24"/>
        </w:rPr>
        <w:t xml:space="preserve"> az Erzsébetvárosban élő ifjú,</w:t>
      </w:r>
      <w:r w:rsidRPr="00521CBA">
        <w:rPr>
          <w:rFonts w:ascii="Times New Roman" w:hAnsi="Times New Roman" w:cs="Times New Roman"/>
          <w:b/>
          <w:sz w:val="24"/>
          <w:szCs w:val="24"/>
        </w:rPr>
        <w:t xml:space="preserve"> idős </w:t>
      </w:r>
      <w:r w:rsidR="00CF0B27" w:rsidRPr="00521CBA">
        <w:rPr>
          <w:rFonts w:ascii="Times New Roman" w:hAnsi="Times New Roman" w:cs="Times New Roman"/>
          <w:b/>
          <w:sz w:val="24"/>
          <w:szCs w:val="24"/>
        </w:rPr>
        <w:t xml:space="preserve">és nagykorú </w:t>
      </w:r>
      <w:r w:rsidRPr="00521CBA">
        <w:rPr>
          <w:rFonts w:ascii="Times New Roman" w:hAnsi="Times New Roman" w:cs="Times New Roman"/>
          <w:b/>
          <w:sz w:val="24"/>
          <w:szCs w:val="24"/>
        </w:rPr>
        <w:t>állampolgárok köszöntéséről</w:t>
      </w:r>
    </w:p>
    <w:p w:rsidR="00864097" w:rsidRPr="00521CBA" w:rsidRDefault="00864097" w:rsidP="00C705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097" w:rsidRPr="00521CBA" w:rsidRDefault="00864097" w:rsidP="00C705B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Cs/>
          <w:sz w:val="24"/>
          <w:szCs w:val="24"/>
        </w:rPr>
        <w:t xml:space="preserve">Budapest Főváros VII. kerület Erzsébetváros Önkormányzatának Képviselő-testülete </w:t>
      </w:r>
      <w:r w:rsidRPr="00521CBA">
        <w:rPr>
          <w:rFonts w:ascii="Times New Roman" w:hAnsi="Times New Roman" w:cs="Times New Roman"/>
          <w:sz w:val="24"/>
          <w:szCs w:val="24"/>
        </w:rPr>
        <w:t xml:space="preserve">az Alaptörvény 32. cikk (2) bekezdésében kapott eredeti jogalkotói felhatalmazás alapján, </w:t>
      </w:r>
      <w:r w:rsidR="007774ED" w:rsidRPr="00521CBA">
        <w:rPr>
          <w:rFonts w:ascii="Times New Roman" w:hAnsi="Times New Roman" w:cs="Times New Roman"/>
          <w:sz w:val="24"/>
          <w:szCs w:val="24"/>
        </w:rPr>
        <w:t xml:space="preserve">és </w:t>
      </w:r>
      <w:r w:rsidRPr="00521CBA">
        <w:rPr>
          <w:rFonts w:ascii="Times New Roman" w:hAnsi="Times New Roman" w:cs="Times New Roman"/>
          <w:sz w:val="24"/>
          <w:szCs w:val="24"/>
        </w:rPr>
        <w:t xml:space="preserve">az Alaptörvény 32. cikk (1) bekezdés a) pontjában meghatározott feladatkörében eljárva a következőket rendeli el: </w:t>
      </w:r>
    </w:p>
    <w:p w:rsidR="00D02941" w:rsidRPr="00521CBA" w:rsidRDefault="00D02941" w:rsidP="00C705B3">
      <w:pPr>
        <w:pStyle w:val="Listaszerbekezds"/>
        <w:autoSpaceDE w:val="0"/>
        <w:autoSpaceDN w:val="0"/>
        <w:adjustRightInd w:val="0"/>
        <w:spacing w:after="0" w:line="300" w:lineRule="exac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E5532" w:rsidRPr="00521CBA" w:rsidRDefault="004E5532" w:rsidP="00C705B3">
      <w:pPr>
        <w:pStyle w:val="Listaszerbekezds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trike/>
          <w:sz w:val="24"/>
          <w:szCs w:val="24"/>
        </w:rPr>
      </w:pPr>
    </w:p>
    <w:p w:rsidR="00410D86" w:rsidRPr="00521CBA" w:rsidRDefault="00520B5F" w:rsidP="00C705B3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after="0" w:line="30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§</w:t>
      </w:r>
    </w:p>
    <w:p w:rsidR="00355854" w:rsidRPr="00521CBA" w:rsidRDefault="00355854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E rendelet alkalmazásában</w:t>
      </w:r>
      <w:r w:rsidR="00D02941" w:rsidRPr="00521CBA">
        <w:rPr>
          <w:rFonts w:ascii="Times New Roman" w:hAnsi="Times New Roman" w:cs="Times New Roman"/>
          <w:sz w:val="24"/>
          <w:szCs w:val="24"/>
        </w:rPr>
        <w:t>:</w:t>
      </w:r>
    </w:p>
    <w:p w:rsidR="007844E0" w:rsidRPr="00521CBA" w:rsidRDefault="009F0F9A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844E0" w:rsidRPr="00521CBA">
        <w:rPr>
          <w:rFonts w:ascii="Times New Roman" w:hAnsi="Times New Roman" w:cs="Times New Roman"/>
          <w:i/>
          <w:sz w:val="24"/>
          <w:szCs w:val="24"/>
        </w:rPr>
        <w:t xml:space="preserve"> erzsébetvárosi idős polgár:</w:t>
      </w:r>
      <w:r w:rsidR="007844E0" w:rsidRPr="00521CBA">
        <w:rPr>
          <w:rFonts w:ascii="Times New Roman" w:hAnsi="Times New Roman" w:cs="Times New Roman"/>
          <w:sz w:val="24"/>
          <w:szCs w:val="24"/>
        </w:rPr>
        <w:t xml:space="preserve"> minden 80. életévét betöltött személy, akinek lakóhelye legalább 20 éve igazoltan Erzsébetvárosban van, és életvitelszerűen itt tartózkodik.</w:t>
      </w:r>
    </w:p>
    <w:p w:rsidR="00355854" w:rsidRPr="00521CBA" w:rsidRDefault="007844E0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2</w:t>
      </w:r>
      <w:r w:rsidR="00D665D1" w:rsidRPr="00521CBA">
        <w:rPr>
          <w:rFonts w:ascii="Times New Roman" w:hAnsi="Times New Roman" w:cs="Times New Roman"/>
          <w:sz w:val="24"/>
          <w:szCs w:val="24"/>
        </w:rPr>
        <w:t xml:space="preserve">. </w:t>
      </w:r>
      <w:r w:rsidR="00355854" w:rsidRPr="00521CBA">
        <w:rPr>
          <w:rFonts w:ascii="Times New Roman" w:hAnsi="Times New Roman" w:cs="Times New Roman"/>
          <w:i/>
          <w:sz w:val="24"/>
          <w:szCs w:val="24"/>
        </w:rPr>
        <w:t>erzsébetvárosi ifjú polgár:</w:t>
      </w:r>
      <w:r w:rsidR="00355854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D02941" w:rsidRPr="00521CBA">
        <w:rPr>
          <w:rFonts w:ascii="Times New Roman" w:hAnsi="Times New Roman" w:cs="Times New Roman"/>
          <w:sz w:val="24"/>
          <w:szCs w:val="24"/>
        </w:rPr>
        <w:t>adott naptári évben született újszülött, akinek a születésekor kiadott személyi azonosítót és lakcímet tartalmazó hatósági igazolvány</w:t>
      </w:r>
      <w:r w:rsidR="0045216B" w:rsidRPr="00521CBA">
        <w:rPr>
          <w:rFonts w:ascii="Times New Roman" w:hAnsi="Times New Roman" w:cs="Times New Roman"/>
          <w:sz w:val="24"/>
          <w:szCs w:val="24"/>
        </w:rPr>
        <w:t>á</w:t>
      </w:r>
      <w:r w:rsidR="00D02941" w:rsidRPr="00521CBA">
        <w:rPr>
          <w:rFonts w:ascii="Times New Roman" w:hAnsi="Times New Roman" w:cs="Times New Roman"/>
          <w:sz w:val="24"/>
          <w:szCs w:val="24"/>
        </w:rPr>
        <w:t xml:space="preserve">ban erzsébetvárosi lakóhely szerepel, és életvitelszerűen a kerületben lakik, továbbá egyik szülője legalább egy éve igazoltan </w:t>
      </w:r>
      <w:r w:rsidR="0045216B" w:rsidRPr="00521CBA">
        <w:rPr>
          <w:rFonts w:ascii="Times New Roman" w:hAnsi="Times New Roman" w:cs="Times New Roman"/>
          <w:sz w:val="24"/>
          <w:szCs w:val="24"/>
        </w:rPr>
        <w:t xml:space="preserve">kerületi </w:t>
      </w:r>
      <w:r w:rsidR="00D02941" w:rsidRPr="00521CBA">
        <w:rPr>
          <w:rFonts w:ascii="Times New Roman" w:hAnsi="Times New Roman" w:cs="Times New Roman"/>
          <w:sz w:val="24"/>
          <w:szCs w:val="24"/>
        </w:rPr>
        <w:t>lakóhellyel rendelkezik</w:t>
      </w:r>
    </w:p>
    <w:p w:rsidR="00A72C60" w:rsidRPr="00521CBA" w:rsidRDefault="00D665D1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3. </w:t>
      </w:r>
      <w:r w:rsidR="00A72C60" w:rsidRPr="00521CBA">
        <w:rPr>
          <w:rFonts w:ascii="Times New Roman" w:hAnsi="Times New Roman" w:cs="Times New Roman"/>
          <w:i/>
          <w:sz w:val="24"/>
          <w:szCs w:val="24"/>
        </w:rPr>
        <w:t>nagykorú erzsébetvárosi polgár: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18. életévét betöltött személy, akinek lakóhelye legalább 1</w:t>
      </w:r>
      <w:r w:rsidR="00EC0832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A72C60" w:rsidRPr="00521CBA">
        <w:rPr>
          <w:rFonts w:ascii="Times New Roman" w:hAnsi="Times New Roman" w:cs="Times New Roman"/>
          <w:sz w:val="24"/>
          <w:szCs w:val="24"/>
        </w:rPr>
        <w:t>éve igazoltan Erzsébetvárosban van</w:t>
      </w:r>
      <w:r w:rsidR="00EC0832" w:rsidRPr="00521CBA">
        <w:rPr>
          <w:rFonts w:ascii="Times New Roman" w:hAnsi="Times New Roman" w:cs="Times New Roman"/>
          <w:sz w:val="24"/>
          <w:szCs w:val="24"/>
        </w:rPr>
        <w:t>,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és életvitelszerűen itt tartózkodik.</w:t>
      </w:r>
    </w:p>
    <w:p w:rsidR="00A72C60" w:rsidRPr="00521CBA" w:rsidRDefault="00A72C60" w:rsidP="00C705B3">
      <w:pPr>
        <w:pStyle w:val="Listaszerbekezds"/>
        <w:autoSpaceDE w:val="0"/>
        <w:autoSpaceDN w:val="0"/>
        <w:adjustRightInd w:val="0"/>
        <w:spacing w:after="0" w:line="300" w:lineRule="exac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282" w:rsidRPr="00521CBA" w:rsidRDefault="00637282" w:rsidP="00C705B3">
      <w:pPr>
        <w:pStyle w:val="Listaszerbekezds"/>
        <w:autoSpaceDE w:val="0"/>
        <w:autoSpaceDN w:val="0"/>
        <w:adjustRightInd w:val="0"/>
        <w:spacing w:after="0" w:line="300" w:lineRule="exac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5216B" w:rsidRPr="00521CBA" w:rsidRDefault="00410D86" w:rsidP="00C705B3">
      <w:pPr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2. §</w:t>
      </w:r>
    </w:p>
    <w:p w:rsidR="00355854" w:rsidRPr="00521CBA" w:rsidRDefault="00686630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(1) </w:t>
      </w:r>
      <w:r w:rsidR="005041EA" w:rsidRPr="00521CBA">
        <w:rPr>
          <w:rFonts w:ascii="Times New Roman" w:hAnsi="Times New Roman" w:cs="Times New Roman"/>
          <w:sz w:val="24"/>
          <w:szCs w:val="24"/>
        </w:rPr>
        <w:t>A Polgármeste</w:t>
      </w:r>
      <w:r w:rsidR="00EC0832" w:rsidRPr="00521CBA">
        <w:rPr>
          <w:rFonts w:ascii="Times New Roman" w:hAnsi="Times New Roman" w:cs="Times New Roman"/>
          <w:sz w:val="24"/>
          <w:szCs w:val="24"/>
        </w:rPr>
        <w:t>r az erzsébetvárosi ifjú polgárát, valamint</w:t>
      </w:r>
      <w:r w:rsidR="005041EA" w:rsidRPr="00521CBA">
        <w:rPr>
          <w:rFonts w:ascii="Times New Roman" w:hAnsi="Times New Roman" w:cs="Times New Roman"/>
          <w:sz w:val="24"/>
          <w:szCs w:val="24"/>
        </w:rPr>
        <w:t xml:space="preserve"> a 80.,</w:t>
      </w:r>
      <w:r w:rsidR="003F5BAB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5041EA" w:rsidRPr="00521CBA">
        <w:rPr>
          <w:rFonts w:ascii="Times New Roman" w:hAnsi="Times New Roman" w:cs="Times New Roman"/>
          <w:sz w:val="24"/>
          <w:szCs w:val="24"/>
        </w:rPr>
        <w:t>85., 100., 105. és 110. életévét betöltött i</w:t>
      </w:r>
      <w:r w:rsidR="00BC23DD" w:rsidRPr="00521CBA">
        <w:rPr>
          <w:rFonts w:ascii="Times New Roman" w:hAnsi="Times New Roman" w:cs="Times New Roman"/>
          <w:sz w:val="24"/>
          <w:szCs w:val="24"/>
        </w:rPr>
        <w:t>dős polgárát</w:t>
      </w:r>
      <w:r w:rsidR="00345758" w:rsidRPr="00521CBA">
        <w:rPr>
          <w:rFonts w:ascii="Times New Roman" w:hAnsi="Times New Roman" w:cs="Times New Roman"/>
          <w:sz w:val="24"/>
          <w:szCs w:val="24"/>
        </w:rPr>
        <w:t xml:space="preserve"> egyszeri alkalommal, </w:t>
      </w:r>
      <w:r w:rsidR="005041EA" w:rsidRPr="00521CBA">
        <w:rPr>
          <w:rFonts w:ascii="Times New Roman" w:hAnsi="Times New Roman" w:cs="Times New Roman"/>
          <w:sz w:val="24"/>
          <w:szCs w:val="24"/>
        </w:rPr>
        <w:t>a 90. életévét betöltött erzsébetvárosi idős polgár</w:t>
      </w:r>
      <w:r w:rsidR="00EC0832" w:rsidRPr="00521CBA">
        <w:rPr>
          <w:rFonts w:ascii="Times New Roman" w:hAnsi="Times New Roman" w:cs="Times New Roman"/>
          <w:sz w:val="24"/>
          <w:szCs w:val="24"/>
        </w:rPr>
        <w:t>á</w:t>
      </w:r>
      <w:r w:rsidR="005041EA" w:rsidRPr="00521CBA">
        <w:rPr>
          <w:rFonts w:ascii="Times New Roman" w:hAnsi="Times New Roman" w:cs="Times New Roman"/>
          <w:sz w:val="24"/>
          <w:szCs w:val="24"/>
        </w:rPr>
        <w:t>t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 évente</w:t>
      </w:r>
      <w:r w:rsidR="004273BE" w:rsidRPr="00521CBA">
        <w:rPr>
          <w:rFonts w:ascii="Times New Roman" w:hAnsi="Times New Roman" w:cs="Times New Roman"/>
          <w:sz w:val="24"/>
          <w:szCs w:val="24"/>
        </w:rPr>
        <w:t xml:space="preserve">, </w:t>
      </w:r>
      <w:r w:rsidR="00A72C60" w:rsidRPr="00521CBA">
        <w:rPr>
          <w:rFonts w:ascii="Times New Roman" w:hAnsi="Times New Roman" w:cs="Times New Roman"/>
          <w:sz w:val="24"/>
          <w:szCs w:val="24"/>
        </w:rPr>
        <w:t>nagykorú erzsébetvárosi polgár</w:t>
      </w:r>
      <w:r w:rsidR="00EC0832" w:rsidRPr="00521CBA">
        <w:rPr>
          <w:rFonts w:ascii="Times New Roman" w:hAnsi="Times New Roman" w:cs="Times New Roman"/>
          <w:sz w:val="24"/>
          <w:szCs w:val="24"/>
        </w:rPr>
        <w:t>á</w:t>
      </w:r>
      <w:r w:rsidR="00A72C60" w:rsidRPr="00521CBA">
        <w:rPr>
          <w:rFonts w:ascii="Times New Roman" w:hAnsi="Times New Roman" w:cs="Times New Roman"/>
          <w:sz w:val="24"/>
          <w:szCs w:val="24"/>
        </w:rPr>
        <w:t>t</w:t>
      </w:r>
      <w:r w:rsidR="004273BE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EC0832" w:rsidRPr="00521CBA">
        <w:rPr>
          <w:rFonts w:ascii="Times New Roman" w:hAnsi="Times New Roman" w:cs="Times New Roman"/>
          <w:sz w:val="24"/>
          <w:szCs w:val="24"/>
        </w:rPr>
        <w:t xml:space="preserve">(a továbbiakban együtt: Támogatott) </w:t>
      </w:r>
      <w:r w:rsidR="004273BE" w:rsidRPr="00521CBA">
        <w:rPr>
          <w:rFonts w:ascii="Times New Roman" w:hAnsi="Times New Roman" w:cs="Times New Roman"/>
          <w:sz w:val="24"/>
          <w:szCs w:val="24"/>
        </w:rPr>
        <w:t>egyszeri alkalommal</w:t>
      </w:r>
      <w:r w:rsidR="00BD6CF1" w:rsidRPr="00521CBA">
        <w:rPr>
          <w:rFonts w:ascii="Times New Roman" w:hAnsi="Times New Roman" w:cs="Times New Roman"/>
          <w:sz w:val="24"/>
          <w:szCs w:val="24"/>
        </w:rPr>
        <w:t xml:space="preserve"> a 4. §</w:t>
      </w:r>
      <w:r w:rsidR="004844F0">
        <w:rPr>
          <w:rFonts w:ascii="Times New Roman" w:hAnsi="Times New Roman" w:cs="Times New Roman"/>
          <w:sz w:val="24"/>
          <w:szCs w:val="24"/>
        </w:rPr>
        <w:t xml:space="preserve">-ban </w:t>
      </w:r>
      <w:r w:rsidR="00EC0832" w:rsidRPr="00521CBA">
        <w:rPr>
          <w:rFonts w:ascii="Times New Roman" w:hAnsi="Times New Roman" w:cs="Times New Roman"/>
          <w:sz w:val="24"/>
          <w:szCs w:val="24"/>
        </w:rPr>
        <w:t>meghatározott</w:t>
      </w:r>
      <w:r w:rsidR="00345758" w:rsidRPr="00521CBA">
        <w:rPr>
          <w:rFonts w:ascii="Times New Roman" w:hAnsi="Times New Roman" w:cs="Times New Roman"/>
          <w:sz w:val="24"/>
          <w:szCs w:val="24"/>
        </w:rPr>
        <w:t xml:space="preserve"> eljárási rend szerint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4273BE" w:rsidRPr="00521CBA">
        <w:rPr>
          <w:rFonts w:ascii="Times New Roman" w:hAnsi="Times New Roman" w:cs="Times New Roman"/>
          <w:sz w:val="24"/>
          <w:szCs w:val="24"/>
        </w:rPr>
        <w:t>köszönti</w:t>
      </w:r>
      <w:r w:rsidR="00EC0832" w:rsidRPr="00521CBA">
        <w:rPr>
          <w:rFonts w:ascii="Times New Roman" w:hAnsi="Times New Roman" w:cs="Times New Roman"/>
          <w:sz w:val="24"/>
          <w:szCs w:val="24"/>
        </w:rPr>
        <w:t>,</w:t>
      </w:r>
      <w:r w:rsidR="00BC23DD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EC0832" w:rsidRPr="00521CBA">
        <w:rPr>
          <w:rFonts w:ascii="Times New Roman" w:hAnsi="Times New Roman" w:cs="Times New Roman"/>
          <w:sz w:val="24"/>
          <w:szCs w:val="24"/>
        </w:rPr>
        <w:t xml:space="preserve">és a </w:t>
      </w:r>
      <w:r w:rsidR="00BD6CF1" w:rsidRPr="00521CBA">
        <w:rPr>
          <w:rFonts w:ascii="Times New Roman" w:hAnsi="Times New Roman" w:cs="Times New Roman"/>
          <w:sz w:val="24"/>
          <w:szCs w:val="24"/>
        </w:rPr>
        <w:t xml:space="preserve">3. §-ban </w:t>
      </w:r>
      <w:r w:rsidR="00EC0832" w:rsidRPr="00521CBA">
        <w:rPr>
          <w:rFonts w:ascii="Times New Roman" w:hAnsi="Times New Roman" w:cs="Times New Roman"/>
          <w:sz w:val="24"/>
          <w:szCs w:val="24"/>
        </w:rPr>
        <w:t xml:space="preserve">megállapított </w:t>
      </w:r>
      <w:r w:rsidR="005041EA" w:rsidRPr="00521CBA">
        <w:rPr>
          <w:rFonts w:ascii="Times New Roman" w:hAnsi="Times New Roman" w:cs="Times New Roman"/>
          <w:sz w:val="24"/>
          <w:szCs w:val="24"/>
        </w:rPr>
        <w:t>támogatásban részesíti.</w:t>
      </w:r>
    </w:p>
    <w:p w:rsidR="00E64B9E" w:rsidRPr="00521CBA" w:rsidRDefault="00EC0832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(2</w:t>
      </w:r>
      <w:r w:rsidR="00686630" w:rsidRPr="00521CBA">
        <w:rPr>
          <w:rFonts w:ascii="Times New Roman" w:hAnsi="Times New Roman" w:cs="Times New Roman"/>
          <w:sz w:val="24"/>
          <w:szCs w:val="24"/>
        </w:rPr>
        <w:t xml:space="preserve">) 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A Polgármester </w:t>
      </w:r>
    </w:p>
    <w:p w:rsidR="00E64B9E" w:rsidRPr="00521CBA" w:rsidRDefault="00686630" w:rsidP="00C705B3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0893">
        <w:rPr>
          <w:rFonts w:ascii="Times New Roman" w:hAnsi="Times New Roman" w:cs="Times New Roman"/>
          <w:sz w:val="24"/>
          <w:szCs w:val="24"/>
        </w:rPr>
        <w:t xml:space="preserve">a) </w:t>
      </w:r>
      <w:r w:rsidR="00E64B9E" w:rsidRPr="007E0893">
        <w:rPr>
          <w:rFonts w:ascii="Times New Roman" w:hAnsi="Times New Roman" w:cs="Times New Roman"/>
          <w:sz w:val="24"/>
          <w:szCs w:val="24"/>
        </w:rPr>
        <w:t>az (1) bekezdés hatálya alá nem tartozó, Erzsébetvárosban lakóhellyel</w:t>
      </w:r>
      <w:r w:rsidR="00FC3F7E" w:rsidRPr="007E0893">
        <w:rPr>
          <w:rFonts w:ascii="Times New Roman" w:hAnsi="Times New Roman" w:cs="Times New Roman"/>
          <w:sz w:val="24"/>
          <w:szCs w:val="24"/>
        </w:rPr>
        <w:t xml:space="preserve"> rendelkező </w:t>
      </w:r>
      <w:r w:rsidR="004273BE" w:rsidRPr="007E0893">
        <w:rPr>
          <w:rFonts w:ascii="Times New Roman" w:hAnsi="Times New Roman" w:cs="Times New Roman"/>
          <w:sz w:val="24"/>
          <w:szCs w:val="24"/>
        </w:rPr>
        <w:t>ifjú</w:t>
      </w:r>
      <w:r w:rsidR="007E0893" w:rsidRPr="007E0893">
        <w:rPr>
          <w:rFonts w:ascii="Times New Roman" w:hAnsi="Times New Roman" w:cs="Times New Roman"/>
          <w:sz w:val="24"/>
          <w:szCs w:val="24"/>
        </w:rPr>
        <w:t>-</w:t>
      </w:r>
      <w:r w:rsidR="00FC3F7E" w:rsidRPr="007E0893">
        <w:rPr>
          <w:rFonts w:ascii="Times New Roman" w:hAnsi="Times New Roman" w:cs="Times New Roman"/>
          <w:sz w:val="24"/>
          <w:szCs w:val="24"/>
        </w:rPr>
        <w:t>,</w:t>
      </w:r>
      <w:r w:rsidR="00E64B9E" w:rsidRPr="007E0893">
        <w:rPr>
          <w:rFonts w:ascii="Times New Roman" w:hAnsi="Times New Roman" w:cs="Times New Roman"/>
          <w:sz w:val="24"/>
          <w:szCs w:val="24"/>
        </w:rPr>
        <w:t xml:space="preserve"> </w:t>
      </w:r>
      <w:r w:rsidR="007E0893" w:rsidRPr="007E0893">
        <w:rPr>
          <w:rFonts w:ascii="Times New Roman" w:hAnsi="Times New Roman" w:cs="Times New Roman"/>
          <w:sz w:val="24"/>
          <w:szCs w:val="24"/>
        </w:rPr>
        <w:t>nagykorú-</w:t>
      </w:r>
      <w:r w:rsidR="00A72C60" w:rsidRPr="007E0893">
        <w:rPr>
          <w:rFonts w:ascii="Times New Roman" w:hAnsi="Times New Roman" w:cs="Times New Roman"/>
          <w:sz w:val="24"/>
          <w:szCs w:val="24"/>
        </w:rPr>
        <w:t xml:space="preserve">, </w:t>
      </w:r>
      <w:r w:rsidR="007E0893" w:rsidRPr="007E0893">
        <w:rPr>
          <w:rFonts w:ascii="Times New Roman" w:hAnsi="Times New Roman" w:cs="Times New Roman"/>
          <w:sz w:val="24"/>
          <w:szCs w:val="24"/>
        </w:rPr>
        <w:t xml:space="preserve">valamint </w:t>
      </w:r>
      <w:r w:rsidR="00E64B9E" w:rsidRPr="007E0893">
        <w:rPr>
          <w:rFonts w:ascii="Times New Roman" w:hAnsi="Times New Roman" w:cs="Times New Roman"/>
          <w:sz w:val="24"/>
          <w:szCs w:val="24"/>
        </w:rPr>
        <w:t xml:space="preserve">a 80., 85., </w:t>
      </w:r>
      <w:r w:rsidR="007C0ABC" w:rsidRPr="007E0893">
        <w:rPr>
          <w:rFonts w:ascii="Times New Roman" w:hAnsi="Times New Roman" w:cs="Times New Roman"/>
          <w:sz w:val="24"/>
          <w:szCs w:val="24"/>
        </w:rPr>
        <w:t>90. és afeletti</w:t>
      </w:r>
      <w:r w:rsidR="00E64B9E" w:rsidRPr="007E0893">
        <w:rPr>
          <w:rFonts w:ascii="Times New Roman" w:hAnsi="Times New Roman" w:cs="Times New Roman"/>
          <w:sz w:val="24"/>
          <w:szCs w:val="24"/>
        </w:rPr>
        <w:t xml:space="preserve"> életévét betöltött polgárát,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854" w:rsidRPr="00521CBA" w:rsidRDefault="00686630" w:rsidP="00C705B3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b) </w:t>
      </w:r>
      <w:r w:rsidR="00940475" w:rsidRPr="00521CBA">
        <w:rPr>
          <w:rFonts w:ascii="Times New Roman" w:hAnsi="Times New Roman" w:cs="Times New Roman"/>
          <w:sz w:val="24"/>
          <w:szCs w:val="24"/>
        </w:rPr>
        <w:t xml:space="preserve">a 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70. </w:t>
      </w:r>
      <w:r w:rsidR="00CF515A" w:rsidRPr="00521CBA">
        <w:rPr>
          <w:rFonts w:ascii="Times New Roman" w:hAnsi="Times New Roman" w:cs="Times New Roman"/>
          <w:sz w:val="24"/>
          <w:szCs w:val="24"/>
        </w:rPr>
        <w:t xml:space="preserve">és </w:t>
      </w:r>
      <w:r w:rsidR="004273BE" w:rsidRPr="00521CBA">
        <w:rPr>
          <w:rFonts w:ascii="Times New Roman" w:hAnsi="Times New Roman" w:cs="Times New Roman"/>
          <w:sz w:val="24"/>
          <w:szCs w:val="24"/>
        </w:rPr>
        <w:t>75.</w:t>
      </w:r>
      <w:r w:rsidR="00CF515A" w:rsidRPr="00521CBA">
        <w:rPr>
          <w:rFonts w:ascii="Times New Roman" w:hAnsi="Times New Roman" w:cs="Times New Roman"/>
          <w:sz w:val="24"/>
          <w:szCs w:val="24"/>
        </w:rPr>
        <w:t xml:space="preserve"> életévét</w:t>
      </w:r>
      <w:r w:rsidR="00E64B9E" w:rsidRPr="00521CBA">
        <w:rPr>
          <w:rFonts w:ascii="Times New Roman" w:hAnsi="Times New Roman" w:cs="Times New Roman"/>
          <w:sz w:val="24"/>
          <w:szCs w:val="24"/>
        </w:rPr>
        <w:t xml:space="preserve"> betöltött, Erzsébetvárosban lakóhellyel rendelkező polgárát,</w:t>
      </w:r>
    </w:p>
    <w:p w:rsidR="00E64B9E" w:rsidRPr="00521CBA" w:rsidRDefault="00686630" w:rsidP="00C705B3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c) az </w:t>
      </w:r>
      <w:r w:rsidR="00E64B9E" w:rsidRPr="00521CBA">
        <w:rPr>
          <w:rFonts w:ascii="Times New Roman" w:hAnsi="Times New Roman" w:cs="Times New Roman"/>
          <w:sz w:val="24"/>
          <w:szCs w:val="24"/>
        </w:rPr>
        <w:t>Erzsébetvárosban újonn</w:t>
      </w:r>
      <w:r w:rsidRPr="00521CBA">
        <w:rPr>
          <w:rFonts w:ascii="Times New Roman" w:hAnsi="Times New Roman" w:cs="Times New Roman"/>
          <w:sz w:val="24"/>
          <w:szCs w:val="24"/>
        </w:rPr>
        <w:t>an lakóhelyet létesítő polgárát</w:t>
      </w:r>
      <w:r w:rsidR="00EC0832" w:rsidRPr="00521CBA">
        <w:rPr>
          <w:rFonts w:ascii="Times New Roman" w:hAnsi="Times New Roman" w:cs="Times New Roman"/>
          <w:sz w:val="24"/>
          <w:szCs w:val="24"/>
        </w:rPr>
        <w:t xml:space="preserve"> (a továbbiakban együtt: Köszöntött)</w:t>
      </w:r>
    </w:p>
    <w:p w:rsidR="00940475" w:rsidRPr="00521CBA" w:rsidRDefault="004273BE" w:rsidP="00C705B3">
      <w:pPr>
        <w:pStyle w:val="Listaszerbekezds"/>
        <w:tabs>
          <w:tab w:val="left" w:pos="851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köszöntőlevél megküldésével köszönti.</w:t>
      </w:r>
    </w:p>
    <w:p w:rsidR="00EC0832" w:rsidRPr="00521CBA" w:rsidRDefault="00EC0832" w:rsidP="00C705B3">
      <w:pPr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color w:val="FF0000"/>
          <w:sz w:val="24"/>
          <w:szCs w:val="24"/>
        </w:rPr>
      </w:pPr>
    </w:p>
    <w:p w:rsidR="00EC0832" w:rsidRPr="00521CBA" w:rsidRDefault="00EC0832" w:rsidP="00C705B3">
      <w:pPr>
        <w:pStyle w:val="Listaszerbekezds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410D86" w:rsidRPr="00521CBA" w:rsidRDefault="00936ABE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3</w:t>
      </w:r>
      <w:r w:rsidR="008B286E" w:rsidRPr="00521CBA">
        <w:rPr>
          <w:rFonts w:ascii="Times New Roman" w:hAnsi="Times New Roman" w:cs="Times New Roman"/>
          <w:b/>
          <w:sz w:val="24"/>
          <w:szCs w:val="24"/>
        </w:rPr>
        <w:t>. §</w:t>
      </w:r>
      <w:r w:rsidR="008B286E" w:rsidRPr="00521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3D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(1) </w:t>
      </w:r>
      <w:r w:rsidR="00BC23DD" w:rsidRPr="00521CBA">
        <w:rPr>
          <w:rFonts w:ascii="Times New Roman" w:hAnsi="Times New Roman" w:cs="Times New Roman"/>
          <w:sz w:val="24"/>
          <w:szCs w:val="24"/>
        </w:rPr>
        <w:t>Erzsébetváros Önkormányzata minden erzsébetvárosi ifjú polgárát egyszeri nettó 30.000 Ft támogatásban, valamint 15.000 Ft értékű babaköszöntő ajándékcsomagban részesíti.</w:t>
      </w:r>
    </w:p>
    <w:p w:rsidR="00BC23D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(2) </w:t>
      </w:r>
      <w:r w:rsidR="00BC23DD" w:rsidRPr="00521CBA">
        <w:rPr>
          <w:rFonts w:ascii="Times New Roman" w:hAnsi="Times New Roman" w:cs="Times New Roman"/>
          <w:sz w:val="24"/>
          <w:szCs w:val="24"/>
        </w:rPr>
        <w:t>Erzsébetváros Önkormányzata minden 80., 85. életévét betölt</w:t>
      </w:r>
      <w:r w:rsidR="004A1597" w:rsidRPr="00521CBA">
        <w:rPr>
          <w:rFonts w:ascii="Times New Roman" w:hAnsi="Times New Roman" w:cs="Times New Roman"/>
          <w:sz w:val="24"/>
          <w:szCs w:val="24"/>
        </w:rPr>
        <w:t>ött</w:t>
      </w:r>
      <w:r w:rsidR="00BC23DD" w:rsidRPr="00521CBA">
        <w:rPr>
          <w:rFonts w:ascii="Times New Roman" w:hAnsi="Times New Roman" w:cs="Times New Roman"/>
          <w:sz w:val="24"/>
          <w:szCs w:val="24"/>
        </w:rPr>
        <w:t xml:space="preserve"> erzsébetvárosi idős polgárát egyszeri nettó 30.000 Ft támogatásban részesíti.</w:t>
      </w:r>
    </w:p>
    <w:p w:rsidR="00BC23D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(3) </w:t>
      </w:r>
      <w:r w:rsidR="00BC23DD" w:rsidRPr="00521CBA">
        <w:rPr>
          <w:rFonts w:ascii="Times New Roman" w:hAnsi="Times New Roman" w:cs="Times New Roman"/>
          <w:sz w:val="24"/>
          <w:szCs w:val="24"/>
        </w:rPr>
        <w:t>Erzsébetváros Önkormányzata minden 90. életévét betöl</w:t>
      </w:r>
      <w:r w:rsidR="004A1597" w:rsidRPr="00521CBA">
        <w:rPr>
          <w:rFonts w:ascii="Times New Roman" w:hAnsi="Times New Roman" w:cs="Times New Roman"/>
          <w:sz w:val="24"/>
          <w:szCs w:val="24"/>
        </w:rPr>
        <w:t>tött</w:t>
      </w:r>
      <w:r w:rsidR="001D21E3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BC23DD" w:rsidRPr="00521CBA">
        <w:rPr>
          <w:rFonts w:ascii="Times New Roman" w:hAnsi="Times New Roman" w:cs="Times New Roman"/>
          <w:sz w:val="24"/>
          <w:szCs w:val="24"/>
        </w:rPr>
        <w:t>erzsébetvárosi idős polgárát évente nettó 30.000 Ft támogatásban részesíti.</w:t>
      </w:r>
    </w:p>
    <w:p w:rsidR="00BC23D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(4) </w:t>
      </w:r>
      <w:r w:rsidR="00BC23DD" w:rsidRPr="00521CBA">
        <w:rPr>
          <w:rFonts w:ascii="Times New Roman" w:hAnsi="Times New Roman" w:cs="Times New Roman"/>
          <w:sz w:val="24"/>
          <w:szCs w:val="24"/>
        </w:rPr>
        <w:t>Erzsébetváros Önkormányz</w:t>
      </w:r>
      <w:r w:rsidR="004A1597" w:rsidRPr="00521CBA">
        <w:rPr>
          <w:rFonts w:ascii="Times New Roman" w:hAnsi="Times New Roman" w:cs="Times New Roman"/>
          <w:sz w:val="24"/>
          <w:szCs w:val="24"/>
        </w:rPr>
        <w:t>ata minden 100. életévét betöltött</w:t>
      </w:r>
      <w:r w:rsidR="00BC23DD" w:rsidRPr="00521CBA">
        <w:rPr>
          <w:rFonts w:ascii="Times New Roman" w:hAnsi="Times New Roman" w:cs="Times New Roman"/>
          <w:sz w:val="24"/>
          <w:szCs w:val="24"/>
        </w:rPr>
        <w:t xml:space="preserve"> erzsébetvárosi idős polgárát egyszeri nettó 50.000 Ft, 105. életévét betölt</w:t>
      </w:r>
      <w:r w:rsidR="004A1597" w:rsidRPr="00521CBA">
        <w:rPr>
          <w:rFonts w:ascii="Times New Roman" w:hAnsi="Times New Roman" w:cs="Times New Roman"/>
          <w:sz w:val="24"/>
          <w:szCs w:val="24"/>
        </w:rPr>
        <w:t>ött</w:t>
      </w:r>
      <w:r w:rsidR="00BC23DD" w:rsidRPr="00521CBA">
        <w:rPr>
          <w:rFonts w:ascii="Times New Roman" w:hAnsi="Times New Roman" w:cs="Times New Roman"/>
          <w:sz w:val="24"/>
          <w:szCs w:val="24"/>
        </w:rPr>
        <w:t xml:space="preserve"> erzsébetvárosi idős polgárát nettó </w:t>
      </w:r>
      <w:r w:rsidR="00BC23DD" w:rsidRPr="00521CBA">
        <w:rPr>
          <w:rFonts w:ascii="Times New Roman" w:hAnsi="Times New Roman" w:cs="Times New Roman"/>
          <w:sz w:val="24"/>
          <w:szCs w:val="24"/>
        </w:rPr>
        <w:lastRenderedPageBreak/>
        <w:t>75.000 Ft, 110. életévét betölt</w:t>
      </w:r>
      <w:r w:rsidR="004A1597" w:rsidRPr="00521CBA">
        <w:rPr>
          <w:rFonts w:ascii="Times New Roman" w:hAnsi="Times New Roman" w:cs="Times New Roman"/>
          <w:sz w:val="24"/>
          <w:szCs w:val="24"/>
        </w:rPr>
        <w:t>ött</w:t>
      </w:r>
      <w:r w:rsidR="00BC23DD" w:rsidRPr="00521CBA">
        <w:rPr>
          <w:rFonts w:ascii="Times New Roman" w:hAnsi="Times New Roman" w:cs="Times New Roman"/>
          <w:sz w:val="24"/>
          <w:szCs w:val="24"/>
        </w:rPr>
        <w:t xml:space="preserve"> erzsébetvárosi idős polgárát 100.000 Ft támogatásban részesíti.</w:t>
      </w:r>
    </w:p>
    <w:p w:rsidR="007C0ABC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(5) </w:t>
      </w:r>
      <w:r w:rsidR="007C0ABC" w:rsidRPr="00521CBA">
        <w:rPr>
          <w:rFonts w:ascii="Times New Roman" w:hAnsi="Times New Roman" w:cs="Times New Roman"/>
          <w:sz w:val="24"/>
          <w:szCs w:val="24"/>
        </w:rPr>
        <w:t xml:space="preserve">Erzsébetváros Önkormányzata minden </w:t>
      </w:r>
      <w:r w:rsidR="00A72C60" w:rsidRPr="00521CBA">
        <w:rPr>
          <w:rFonts w:ascii="Times New Roman" w:hAnsi="Times New Roman" w:cs="Times New Roman"/>
          <w:sz w:val="24"/>
          <w:szCs w:val="24"/>
        </w:rPr>
        <w:t>nagykorú erzsébetvárosi polgárát</w:t>
      </w:r>
      <w:r w:rsidR="007C0ABC" w:rsidRPr="00521CBA">
        <w:rPr>
          <w:rFonts w:ascii="Times New Roman" w:hAnsi="Times New Roman" w:cs="Times New Roman"/>
          <w:sz w:val="24"/>
          <w:szCs w:val="24"/>
        </w:rPr>
        <w:t xml:space="preserve"> egyszeri nettó 30.000 Ft támogatásban részesíti.</w:t>
      </w:r>
    </w:p>
    <w:p w:rsidR="001D21E3" w:rsidRPr="00521CBA" w:rsidRDefault="00044144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(6) A (3) és (4) bekezdésben meghatározott feltételek együttes fennállása esetén az erzsébetvárosi idős polgár kizárólag a magasabb összegű pénzbeli támogatásra jogosult.</w:t>
      </w:r>
    </w:p>
    <w:p w:rsidR="00BC23DD" w:rsidRPr="00521CBA" w:rsidRDefault="00BC23DD" w:rsidP="00C705B3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B286E" w:rsidRPr="00521CBA" w:rsidRDefault="008B286E" w:rsidP="00C705B3">
      <w:pPr>
        <w:pStyle w:val="Listaszerbekezds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410D86" w:rsidRPr="00521CBA" w:rsidRDefault="00B8030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4</w:t>
      </w:r>
      <w:r w:rsidR="008B286E" w:rsidRPr="00521CBA">
        <w:rPr>
          <w:rFonts w:ascii="Times New Roman" w:hAnsi="Times New Roman" w:cs="Times New Roman"/>
          <w:b/>
          <w:sz w:val="24"/>
          <w:szCs w:val="24"/>
        </w:rPr>
        <w:t>. §</w:t>
      </w:r>
      <w:r w:rsidR="008B286E" w:rsidRPr="00521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792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(1) </w:t>
      </w:r>
      <w:r w:rsidR="008C3BB9" w:rsidRPr="00521CBA">
        <w:rPr>
          <w:rFonts w:ascii="Times New Roman" w:hAnsi="Times New Roman" w:cs="Times New Roman"/>
          <w:sz w:val="24"/>
          <w:szCs w:val="24"/>
        </w:rPr>
        <w:t>A pénzbeli támogatással</w:t>
      </w:r>
      <w:r w:rsidR="000568F3" w:rsidRPr="00521CBA">
        <w:rPr>
          <w:rFonts w:ascii="Times New Roman" w:hAnsi="Times New Roman" w:cs="Times New Roman"/>
          <w:sz w:val="24"/>
          <w:szCs w:val="24"/>
        </w:rPr>
        <w:t xml:space="preserve"> kapcsolatos el</w:t>
      </w:r>
      <w:r w:rsidR="007C0ABC" w:rsidRPr="00521CBA">
        <w:rPr>
          <w:rFonts w:ascii="Times New Roman" w:hAnsi="Times New Roman" w:cs="Times New Roman"/>
          <w:sz w:val="24"/>
          <w:szCs w:val="24"/>
        </w:rPr>
        <w:t>j</w:t>
      </w:r>
      <w:r w:rsidR="000568F3" w:rsidRPr="00521CBA">
        <w:rPr>
          <w:rFonts w:ascii="Times New Roman" w:hAnsi="Times New Roman" w:cs="Times New Roman"/>
          <w:sz w:val="24"/>
          <w:szCs w:val="24"/>
        </w:rPr>
        <w:t>árás hivatalból vagy kérelemre indul.</w:t>
      </w:r>
    </w:p>
    <w:p w:rsidR="007C0ABC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(2) </w:t>
      </w:r>
      <w:r w:rsidR="00536103">
        <w:rPr>
          <w:rFonts w:ascii="Times New Roman" w:hAnsi="Times New Roman" w:cs="Times New Roman"/>
          <w:sz w:val="24"/>
          <w:szCs w:val="24"/>
        </w:rPr>
        <w:t>H</w:t>
      </w:r>
      <w:r w:rsidR="000568F3" w:rsidRPr="00521CBA">
        <w:rPr>
          <w:rFonts w:ascii="Times New Roman" w:hAnsi="Times New Roman" w:cs="Times New Roman"/>
          <w:sz w:val="24"/>
          <w:szCs w:val="24"/>
        </w:rPr>
        <w:t xml:space="preserve">ivatalból </w:t>
      </w:r>
      <w:r w:rsidR="00536103">
        <w:rPr>
          <w:rFonts w:ascii="Times New Roman" w:hAnsi="Times New Roman" w:cs="Times New Roman"/>
          <w:sz w:val="24"/>
          <w:szCs w:val="24"/>
        </w:rPr>
        <w:t>az</w:t>
      </w:r>
      <w:r w:rsidR="007C0ABC" w:rsidRPr="00521CBA">
        <w:rPr>
          <w:rFonts w:ascii="Times New Roman" w:hAnsi="Times New Roman" w:cs="Times New Roman"/>
          <w:sz w:val="24"/>
          <w:szCs w:val="24"/>
        </w:rPr>
        <w:t xml:space="preserve"> eljárás </w:t>
      </w:r>
    </w:p>
    <w:p w:rsidR="00ED2A53" w:rsidRPr="00521CBA" w:rsidRDefault="00101A40" w:rsidP="00C705B3">
      <w:pPr>
        <w:pStyle w:val="Listaszerbekezds"/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a) újszülöttek esetében </w:t>
      </w:r>
      <w:r w:rsidR="00ED2A53" w:rsidRPr="00521CBA">
        <w:rPr>
          <w:rFonts w:ascii="Times New Roman" w:hAnsi="Times New Roman" w:cs="Times New Roman"/>
          <w:sz w:val="24"/>
          <w:szCs w:val="24"/>
        </w:rPr>
        <w:t>a születésének nyilvántartásba vételét követő 90 nap leteltét követő 15 napon belül,</w:t>
      </w:r>
    </w:p>
    <w:p w:rsidR="007C0ABC" w:rsidRPr="00521CBA" w:rsidRDefault="000015F5" w:rsidP="00C705B3">
      <w:pPr>
        <w:pStyle w:val="Listaszerbekezds"/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b) erzsébetvárosi idős polgárok esetéb</w:t>
      </w:r>
      <w:r w:rsidR="007C0ABC" w:rsidRPr="00521CBA">
        <w:rPr>
          <w:rFonts w:ascii="Times New Roman" w:hAnsi="Times New Roman" w:cs="Times New Roman"/>
          <w:sz w:val="24"/>
          <w:szCs w:val="24"/>
        </w:rPr>
        <w:t>en a 80., 85.,</w:t>
      </w:r>
      <w:r w:rsidR="00ED2A53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Pr="00521CBA">
        <w:rPr>
          <w:rFonts w:ascii="Times New Roman" w:hAnsi="Times New Roman" w:cs="Times New Roman"/>
          <w:sz w:val="24"/>
          <w:szCs w:val="24"/>
        </w:rPr>
        <w:t>90., illetve az afeletti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(beleértve a 100., 105., 110. életévet is)</w:t>
      </w:r>
      <w:r w:rsidRPr="00521CBA">
        <w:rPr>
          <w:rFonts w:ascii="Times New Roman" w:hAnsi="Times New Roman" w:cs="Times New Roman"/>
          <w:sz w:val="24"/>
          <w:szCs w:val="24"/>
        </w:rPr>
        <w:t xml:space="preserve"> életéve </w:t>
      </w:r>
      <w:r w:rsidR="007C0ABC" w:rsidRPr="00521CBA">
        <w:rPr>
          <w:rFonts w:ascii="Times New Roman" w:hAnsi="Times New Roman" w:cs="Times New Roman"/>
          <w:sz w:val="24"/>
          <w:szCs w:val="24"/>
        </w:rPr>
        <w:t>betöltésének hónapját megelőző hónap</w:t>
      </w:r>
      <w:r w:rsidRPr="00521CBA">
        <w:rPr>
          <w:rFonts w:ascii="Times New Roman" w:hAnsi="Times New Roman" w:cs="Times New Roman"/>
          <w:sz w:val="24"/>
          <w:szCs w:val="24"/>
        </w:rPr>
        <w:t xml:space="preserve"> 15. napjáig</w:t>
      </w:r>
      <w:r w:rsidR="00910971" w:rsidRPr="00521CBA">
        <w:rPr>
          <w:rFonts w:ascii="Times New Roman" w:hAnsi="Times New Roman" w:cs="Times New Roman"/>
          <w:sz w:val="24"/>
          <w:szCs w:val="24"/>
        </w:rPr>
        <w:t>,</w:t>
      </w:r>
    </w:p>
    <w:p w:rsidR="00A72C60" w:rsidRPr="00521CBA" w:rsidRDefault="00A72C60" w:rsidP="00C705B3">
      <w:pPr>
        <w:pStyle w:val="Listaszerbekezds"/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c) nagykorú erzsébetvárosi polgárok esetében a nagykorúság elérését megelőző hónap 15. napjáig</w:t>
      </w:r>
      <w:r w:rsidR="00910971" w:rsidRPr="00521CBA">
        <w:rPr>
          <w:rFonts w:ascii="Times New Roman" w:hAnsi="Times New Roman" w:cs="Times New Roman"/>
          <w:sz w:val="24"/>
          <w:szCs w:val="24"/>
        </w:rPr>
        <w:t>,</w:t>
      </w:r>
    </w:p>
    <w:p w:rsidR="007C0ABC" w:rsidRPr="00521CBA" w:rsidRDefault="00817794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a (3) bekezdésben foglalt tartalmú adatlap kiállításával </w:t>
      </w:r>
      <w:r w:rsidR="007C0ABC" w:rsidRPr="00521CBA">
        <w:rPr>
          <w:rFonts w:ascii="Times New Roman" w:hAnsi="Times New Roman" w:cs="Times New Roman"/>
          <w:sz w:val="24"/>
          <w:szCs w:val="24"/>
        </w:rPr>
        <w:t>indul.</w:t>
      </w:r>
    </w:p>
    <w:p w:rsidR="007C0ABC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(3) </w:t>
      </w:r>
      <w:r w:rsidR="00817794" w:rsidRPr="00521CBA">
        <w:rPr>
          <w:rFonts w:ascii="Times New Roman" w:hAnsi="Times New Roman" w:cs="Times New Roman"/>
          <w:sz w:val="24"/>
          <w:szCs w:val="24"/>
        </w:rPr>
        <w:t>Az adatlap magában foglalja az érintett személyi kör tekintetében:</w:t>
      </w:r>
      <w:r w:rsidR="00ED2A53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3A225F" w:rsidRPr="00521CBA">
        <w:rPr>
          <w:rFonts w:ascii="Times New Roman" w:hAnsi="Times New Roman" w:cs="Times New Roman"/>
          <w:sz w:val="24"/>
          <w:szCs w:val="24"/>
        </w:rPr>
        <w:t>a nevet,</w:t>
      </w:r>
      <w:r w:rsidR="00194C7C">
        <w:rPr>
          <w:rFonts w:ascii="Times New Roman" w:hAnsi="Times New Roman" w:cs="Times New Roman"/>
          <w:sz w:val="24"/>
          <w:szCs w:val="24"/>
        </w:rPr>
        <w:t xml:space="preserve"> anyja nevét,</w:t>
      </w:r>
      <w:r w:rsidR="003A225F" w:rsidRPr="00521CBA">
        <w:rPr>
          <w:rFonts w:ascii="Times New Roman" w:hAnsi="Times New Roman" w:cs="Times New Roman"/>
          <w:sz w:val="24"/>
          <w:szCs w:val="24"/>
        </w:rPr>
        <w:t xml:space="preserve"> születés</w:t>
      </w:r>
      <w:r w:rsidR="004B5EED">
        <w:rPr>
          <w:rFonts w:ascii="Times New Roman" w:hAnsi="Times New Roman" w:cs="Times New Roman"/>
          <w:sz w:val="24"/>
          <w:szCs w:val="24"/>
        </w:rPr>
        <w:t>i</w:t>
      </w:r>
      <w:r w:rsidR="003A225F" w:rsidRPr="00521CBA">
        <w:rPr>
          <w:rFonts w:ascii="Times New Roman" w:hAnsi="Times New Roman" w:cs="Times New Roman"/>
          <w:sz w:val="24"/>
          <w:szCs w:val="24"/>
        </w:rPr>
        <w:t xml:space="preserve"> id</w:t>
      </w:r>
      <w:r w:rsidR="001D21E3" w:rsidRPr="00521CBA">
        <w:rPr>
          <w:rFonts w:ascii="Times New Roman" w:hAnsi="Times New Roman" w:cs="Times New Roman"/>
          <w:sz w:val="24"/>
          <w:szCs w:val="24"/>
        </w:rPr>
        <w:t>őt</w:t>
      </w:r>
      <w:r w:rsidR="003A225F" w:rsidRPr="00521CBA">
        <w:rPr>
          <w:rFonts w:ascii="Times New Roman" w:hAnsi="Times New Roman" w:cs="Times New Roman"/>
          <w:sz w:val="24"/>
          <w:szCs w:val="24"/>
        </w:rPr>
        <w:t xml:space="preserve">, a lakóhelyet, </w:t>
      </w:r>
      <w:r w:rsidR="00474A73">
        <w:rPr>
          <w:rFonts w:ascii="Times New Roman" w:hAnsi="Times New Roman" w:cs="Times New Roman"/>
          <w:sz w:val="24"/>
          <w:szCs w:val="24"/>
        </w:rPr>
        <w:t>a jogosult kerületi</w:t>
      </w:r>
      <w:r w:rsidR="00194C7C">
        <w:rPr>
          <w:rFonts w:ascii="Times New Roman" w:hAnsi="Times New Roman" w:cs="Times New Roman"/>
          <w:sz w:val="24"/>
          <w:szCs w:val="24"/>
        </w:rPr>
        <w:t xml:space="preserve"> lakóhelyre költözés kezdő időpontját, </w:t>
      </w:r>
      <w:r w:rsidR="00474A73">
        <w:rPr>
          <w:rFonts w:ascii="Times New Roman" w:hAnsi="Times New Roman" w:cs="Times New Roman"/>
          <w:sz w:val="24"/>
          <w:szCs w:val="24"/>
        </w:rPr>
        <w:t xml:space="preserve">továbbá </w:t>
      </w:r>
      <w:r w:rsidR="004B5EED">
        <w:rPr>
          <w:rFonts w:ascii="Times New Roman" w:hAnsi="Times New Roman" w:cs="Times New Roman"/>
          <w:sz w:val="24"/>
          <w:szCs w:val="24"/>
        </w:rPr>
        <w:t>újszülött esetén a</w:t>
      </w:r>
      <w:r w:rsidR="00474A73">
        <w:rPr>
          <w:rFonts w:ascii="Times New Roman" w:hAnsi="Times New Roman" w:cs="Times New Roman"/>
          <w:sz w:val="24"/>
          <w:szCs w:val="24"/>
        </w:rPr>
        <w:t xml:space="preserve"> jogosult</w:t>
      </w:r>
      <w:r w:rsidR="004B5EED">
        <w:rPr>
          <w:rFonts w:ascii="Times New Roman" w:hAnsi="Times New Roman" w:cs="Times New Roman"/>
          <w:sz w:val="24"/>
          <w:szCs w:val="24"/>
        </w:rPr>
        <w:t xml:space="preserve"> szülő</w:t>
      </w:r>
      <w:r w:rsidR="00474A73">
        <w:rPr>
          <w:rFonts w:ascii="Times New Roman" w:hAnsi="Times New Roman" w:cs="Times New Roman"/>
          <w:sz w:val="24"/>
          <w:szCs w:val="24"/>
        </w:rPr>
        <w:t xml:space="preserve"> nevét és kerületi lakóhelyre költözés kezdő időpontját.</w:t>
      </w:r>
    </w:p>
    <w:p w:rsidR="003A225F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(4) </w:t>
      </w:r>
      <w:r w:rsidR="00ED2A53" w:rsidRPr="00521CBA">
        <w:rPr>
          <w:rFonts w:ascii="Times New Roman" w:hAnsi="Times New Roman" w:cs="Times New Roman"/>
          <w:sz w:val="24"/>
          <w:szCs w:val="24"/>
        </w:rPr>
        <w:t>A</w:t>
      </w:r>
      <w:r w:rsidR="000015F5" w:rsidRPr="00521CBA">
        <w:rPr>
          <w:rFonts w:ascii="Times New Roman" w:hAnsi="Times New Roman" w:cs="Times New Roman"/>
          <w:sz w:val="24"/>
          <w:szCs w:val="24"/>
        </w:rPr>
        <w:t xml:space="preserve"> pénzbeli támogatás </w:t>
      </w:r>
      <w:r w:rsidR="008C3BB9" w:rsidRPr="00521CBA">
        <w:rPr>
          <w:rFonts w:ascii="Times New Roman" w:hAnsi="Times New Roman" w:cs="Times New Roman"/>
          <w:sz w:val="24"/>
          <w:szCs w:val="24"/>
        </w:rPr>
        <w:t>postai átutalással,</w:t>
      </w:r>
      <w:r w:rsidR="000015F5" w:rsidRPr="00521CBA">
        <w:rPr>
          <w:rFonts w:ascii="Times New Roman" w:hAnsi="Times New Roman" w:cs="Times New Roman"/>
          <w:sz w:val="24"/>
          <w:szCs w:val="24"/>
        </w:rPr>
        <w:t xml:space="preserve"> a köszöntő levél </w:t>
      </w:r>
      <w:r w:rsidR="00166302" w:rsidRPr="00521CBA">
        <w:rPr>
          <w:rFonts w:ascii="Times New Roman" w:hAnsi="Times New Roman" w:cs="Times New Roman"/>
          <w:sz w:val="24"/>
          <w:szCs w:val="24"/>
        </w:rPr>
        <w:t xml:space="preserve">és a babaköszöntő ajándékcsomag </w:t>
      </w:r>
      <w:r w:rsidR="000015F5" w:rsidRPr="00521CBA">
        <w:rPr>
          <w:rFonts w:ascii="Times New Roman" w:hAnsi="Times New Roman" w:cs="Times New Roman"/>
          <w:sz w:val="24"/>
          <w:szCs w:val="24"/>
        </w:rPr>
        <w:t>postai</w:t>
      </w:r>
      <w:r w:rsidR="008C3BB9" w:rsidRPr="00521CBA">
        <w:rPr>
          <w:rFonts w:ascii="Times New Roman" w:hAnsi="Times New Roman" w:cs="Times New Roman"/>
          <w:sz w:val="24"/>
          <w:szCs w:val="24"/>
        </w:rPr>
        <w:t xml:space="preserve"> kézbesítés útján kerül a T</w:t>
      </w:r>
      <w:r w:rsidR="00ED2A53" w:rsidRPr="00521CBA">
        <w:rPr>
          <w:rFonts w:ascii="Times New Roman" w:hAnsi="Times New Roman" w:cs="Times New Roman"/>
          <w:sz w:val="24"/>
          <w:szCs w:val="24"/>
        </w:rPr>
        <w:t>ámogatotthoz, de a 100., 105., 110. életévét betöltött erzsébetvárosi idős polgár köszöntése személyes átadással is történhet.</w:t>
      </w:r>
    </w:p>
    <w:p w:rsidR="000015F5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(5) </w:t>
      </w:r>
      <w:r w:rsidR="003A225F" w:rsidRPr="00521CBA">
        <w:rPr>
          <w:rFonts w:ascii="Times New Roman" w:hAnsi="Times New Roman" w:cs="Times New Roman"/>
          <w:sz w:val="24"/>
          <w:szCs w:val="24"/>
        </w:rPr>
        <w:t>A pénzbeli támogatás pos</w:t>
      </w:r>
      <w:r w:rsidR="001D21E3" w:rsidRPr="00521CBA">
        <w:rPr>
          <w:rFonts w:ascii="Times New Roman" w:hAnsi="Times New Roman" w:cs="Times New Roman"/>
          <w:sz w:val="24"/>
          <w:szCs w:val="24"/>
        </w:rPr>
        <w:t xml:space="preserve">tai úton történő kifizetéséről Budapest Főváros VII. kerület Erzsébetvárosi Polgármesteri Hivatal </w:t>
      </w:r>
      <w:bookmarkStart w:id="0" w:name="_GoBack"/>
      <w:bookmarkEnd w:id="0"/>
      <w:r w:rsidR="003A225F" w:rsidRPr="00521CBA">
        <w:rPr>
          <w:rFonts w:ascii="Times New Roman" w:hAnsi="Times New Roman" w:cs="Times New Roman"/>
          <w:sz w:val="24"/>
          <w:szCs w:val="24"/>
        </w:rPr>
        <w:t xml:space="preserve">gondoskodik az adatlapok átvételét követő 30 napon belül. </w:t>
      </w:r>
    </w:p>
    <w:p w:rsidR="00D33DD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(6)</w:t>
      </w:r>
      <w:r w:rsidR="006E692C">
        <w:rPr>
          <w:rFonts w:ascii="Times New Roman" w:hAnsi="Times New Roman" w:cs="Times New Roman"/>
          <w:sz w:val="24"/>
          <w:szCs w:val="24"/>
        </w:rPr>
        <w:t xml:space="preserve"> </w:t>
      </w:r>
      <w:r w:rsidR="00185E4B">
        <w:rPr>
          <w:rFonts w:ascii="Times New Roman" w:hAnsi="Times New Roman" w:cs="Times New Roman"/>
          <w:sz w:val="24"/>
          <w:szCs w:val="24"/>
        </w:rPr>
        <w:t xml:space="preserve">Az </w:t>
      </w:r>
      <w:r w:rsidR="00D33DDD" w:rsidRPr="00521CBA">
        <w:rPr>
          <w:rFonts w:ascii="Times New Roman" w:hAnsi="Times New Roman" w:cs="Times New Roman"/>
          <w:sz w:val="24"/>
          <w:szCs w:val="24"/>
        </w:rPr>
        <w:t>erzsébetvárosi idős polgár jogcímen nyújtott pénzbeli támogatás</w:t>
      </w:r>
      <w:r w:rsidR="00887AE7" w:rsidRPr="00521CBA">
        <w:rPr>
          <w:rFonts w:ascii="Times New Roman" w:hAnsi="Times New Roman" w:cs="Times New Roman"/>
          <w:sz w:val="24"/>
          <w:szCs w:val="24"/>
        </w:rPr>
        <w:t>t</w:t>
      </w:r>
      <w:r w:rsidR="00065238" w:rsidRPr="00521CBA">
        <w:rPr>
          <w:rFonts w:ascii="Times New Roman" w:hAnsi="Times New Roman" w:cs="Times New Roman"/>
          <w:sz w:val="24"/>
          <w:szCs w:val="24"/>
        </w:rPr>
        <w:t xml:space="preserve"> az erzsébetvárosi idős polgár nevére, </w:t>
      </w:r>
      <w:r w:rsidR="00887AE7" w:rsidRPr="00521CBA">
        <w:rPr>
          <w:rFonts w:ascii="Times New Roman" w:hAnsi="Times New Roman" w:cs="Times New Roman"/>
          <w:sz w:val="24"/>
          <w:szCs w:val="24"/>
        </w:rPr>
        <w:t xml:space="preserve">kerületi </w:t>
      </w:r>
      <w:r w:rsidR="00ED2A53" w:rsidRPr="00521CBA">
        <w:rPr>
          <w:rFonts w:ascii="Times New Roman" w:hAnsi="Times New Roman" w:cs="Times New Roman"/>
          <w:sz w:val="24"/>
          <w:szCs w:val="24"/>
        </w:rPr>
        <w:t>lakóhelyére</w:t>
      </w:r>
      <w:r w:rsidR="00887AE7" w:rsidRPr="00521CBA">
        <w:rPr>
          <w:rFonts w:ascii="Times New Roman" w:hAnsi="Times New Roman" w:cs="Times New Roman"/>
          <w:sz w:val="24"/>
          <w:szCs w:val="24"/>
        </w:rPr>
        <w:t xml:space="preserve"> kell postázni </w:t>
      </w:r>
      <w:r w:rsidR="00065238" w:rsidRPr="00521CBA">
        <w:rPr>
          <w:rFonts w:ascii="Times New Roman" w:hAnsi="Times New Roman" w:cs="Times New Roman"/>
          <w:sz w:val="24"/>
          <w:szCs w:val="24"/>
        </w:rPr>
        <w:t xml:space="preserve">kivéve, ha egészségi állapota miatt </w:t>
      </w:r>
      <w:r w:rsidR="00FC3F7E" w:rsidRPr="00521CBA">
        <w:rPr>
          <w:rFonts w:ascii="Times New Roman" w:hAnsi="Times New Roman" w:cs="Times New Roman"/>
          <w:sz w:val="24"/>
          <w:szCs w:val="24"/>
        </w:rPr>
        <w:t xml:space="preserve">ideiglenesen </w:t>
      </w:r>
      <w:r w:rsidR="00065238" w:rsidRPr="00521CBA">
        <w:rPr>
          <w:rFonts w:ascii="Times New Roman" w:hAnsi="Times New Roman" w:cs="Times New Roman"/>
          <w:sz w:val="24"/>
          <w:szCs w:val="24"/>
        </w:rPr>
        <w:t>nem tartózkodik otthonában. Ideiglenesnek tekintendő a 30 napnál rövidebb időszak, illetve házi</w:t>
      </w:r>
      <w:r w:rsidR="008069B5" w:rsidRPr="00521CBA">
        <w:rPr>
          <w:rFonts w:ascii="Times New Roman" w:hAnsi="Times New Roman" w:cs="Times New Roman"/>
          <w:sz w:val="24"/>
          <w:szCs w:val="24"/>
        </w:rPr>
        <w:t>-</w:t>
      </w:r>
      <w:r w:rsidR="00065238" w:rsidRPr="00521CBA">
        <w:rPr>
          <w:rFonts w:ascii="Times New Roman" w:hAnsi="Times New Roman" w:cs="Times New Roman"/>
          <w:sz w:val="24"/>
          <w:szCs w:val="24"/>
        </w:rPr>
        <w:t xml:space="preserve"> vagy kezelőorvosa által igazolt ápolási időszak.</w:t>
      </w:r>
    </w:p>
    <w:p w:rsidR="008C3BB9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(7) </w:t>
      </w:r>
      <w:r w:rsidR="008C3BB9" w:rsidRPr="00521CBA">
        <w:rPr>
          <w:rFonts w:ascii="Times New Roman" w:hAnsi="Times New Roman" w:cs="Times New Roman"/>
          <w:sz w:val="24"/>
          <w:szCs w:val="24"/>
        </w:rPr>
        <w:t>Az erzsébetvárosi ifjú polgár</w:t>
      </w:r>
      <w:r w:rsidR="00166302" w:rsidRPr="00521CBA">
        <w:rPr>
          <w:rFonts w:ascii="Times New Roman" w:hAnsi="Times New Roman" w:cs="Times New Roman"/>
          <w:sz w:val="24"/>
          <w:szCs w:val="24"/>
        </w:rPr>
        <w:t xml:space="preserve">nak nyújtott pénzbeli támogatás, valamint a babaköszöntő ajándékcsomag átvételére a kerületi lakóhellyel rendelkező, újszülöttel együtt élő törvényes képviselő jogosult. </w:t>
      </w:r>
    </w:p>
    <w:p w:rsidR="00065238" w:rsidRPr="00521CBA" w:rsidRDefault="00ED2A53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(8</w:t>
      </w:r>
      <w:r w:rsidR="008B286E" w:rsidRPr="00521CBA">
        <w:rPr>
          <w:rFonts w:ascii="Times New Roman" w:hAnsi="Times New Roman" w:cs="Times New Roman"/>
          <w:sz w:val="24"/>
          <w:szCs w:val="24"/>
        </w:rPr>
        <w:t xml:space="preserve">) </w:t>
      </w:r>
      <w:r w:rsidR="00AA5C4D" w:rsidRPr="00521CBA">
        <w:rPr>
          <w:rFonts w:ascii="Times New Roman" w:hAnsi="Times New Roman" w:cs="Times New Roman"/>
          <w:sz w:val="24"/>
          <w:szCs w:val="24"/>
        </w:rPr>
        <w:t>Az át nem vett és v</w:t>
      </w:r>
      <w:r w:rsidR="006847FB">
        <w:rPr>
          <w:rFonts w:ascii="Times New Roman" w:hAnsi="Times New Roman" w:cs="Times New Roman"/>
          <w:sz w:val="24"/>
          <w:szCs w:val="24"/>
        </w:rPr>
        <w:t>isszaérkezett küldemények – a (9</w:t>
      </w:r>
      <w:r w:rsidR="00AA5C4D" w:rsidRPr="00521CBA">
        <w:rPr>
          <w:rFonts w:ascii="Times New Roman" w:hAnsi="Times New Roman" w:cs="Times New Roman"/>
          <w:sz w:val="24"/>
          <w:szCs w:val="24"/>
        </w:rPr>
        <w:t>) bekezdésben foglalt kivétellel – ismételt, postai úton vagy személyes átvétel útján történő kézbesítése a küldemény sikertelen postai kézbesítése miatti visszaérkezését követő legfeljebb egy éven belül, kérelemre történik.</w:t>
      </w:r>
    </w:p>
    <w:p w:rsidR="00AA5C4D" w:rsidRPr="00521CBA" w:rsidRDefault="008B286E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 xml:space="preserve">(9) </w:t>
      </w:r>
      <w:r w:rsidR="00AA5C4D" w:rsidRPr="00521CBA">
        <w:rPr>
          <w:rFonts w:ascii="Times New Roman" w:hAnsi="Times New Roman" w:cs="Times New Roman"/>
          <w:sz w:val="24"/>
          <w:szCs w:val="24"/>
        </w:rPr>
        <w:t>A babaköszöntő csomag ismételt, postai úton vagy személyes átvétel útján történő kézbesítése a küldemény sikertelen postai kézbesítése miatti visszaérkezését követő legfeljebb 30 napon belül, kérelemre történik.</w:t>
      </w:r>
    </w:p>
    <w:p w:rsidR="001D21E3" w:rsidRDefault="001D21E3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A7C12" w:rsidRPr="00521CBA" w:rsidRDefault="00BA7C1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D5753" w:rsidRDefault="00B8030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5. §</w:t>
      </w:r>
      <w:r w:rsidRPr="00521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753" w:rsidRDefault="00AD5753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72C60" w:rsidRPr="00521CBA">
        <w:rPr>
          <w:rFonts w:ascii="Times New Roman" w:hAnsi="Times New Roman" w:cs="Times New Roman"/>
          <w:sz w:val="24"/>
          <w:szCs w:val="24"/>
        </w:rPr>
        <w:t>A</w:t>
      </w:r>
      <w:r w:rsidR="00805C8D">
        <w:rPr>
          <w:rFonts w:ascii="Times New Roman" w:hAnsi="Times New Roman" w:cs="Times New Roman"/>
          <w:sz w:val="24"/>
          <w:szCs w:val="24"/>
        </w:rPr>
        <w:t xml:space="preserve"> 18.,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EC5FB8" w:rsidRPr="00521CBA">
        <w:rPr>
          <w:rFonts w:ascii="Times New Roman" w:hAnsi="Times New Roman" w:cs="Times New Roman"/>
          <w:sz w:val="24"/>
          <w:szCs w:val="24"/>
        </w:rPr>
        <w:t>70.,</w:t>
      </w:r>
      <w:r w:rsidR="00C705B3">
        <w:rPr>
          <w:rFonts w:ascii="Times New Roman" w:hAnsi="Times New Roman" w:cs="Times New Roman"/>
          <w:sz w:val="24"/>
          <w:szCs w:val="24"/>
        </w:rPr>
        <w:t xml:space="preserve"> </w:t>
      </w:r>
      <w:r w:rsidR="00EC5FB8" w:rsidRPr="00521CBA">
        <w:rPr>
          <w:rFonts w:ascii="Times New Roman" w:hAnsi="Times New Roman" w:cs="Times New Roman"/>
          <w:sz w:val="24"/>
          <w:szCs w:val="24"/>
        </w:rPr>
        <w:t>75., 80., 85., 90., illetve</w:t>
      </w:r>
      <w:r w:rsidR="00805C8D">
        <w:rPr>
          <w:rFonts w:ascii="Times New Roman" w:hAnsi="Times New Roman" w:cs="Times New Roman"/>
          <w:sz w:val="24"/>
          <w:szCs w:val="24"/>
        </w:rPr>
        <w:t xml:space="preserve"> az afeletti életévet betöltött 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Köszöntötteknek címzett köszöntőlevél küldésére irányuló eljárás </w:t>
      </w:r>
      <w:r w:rsidR="00006C03" w:rsidRPr="00521CBA">
        <w:rPr>
          <w:rFonts w:ascii="Times New Roman" w:hAnsi="Times New Roman" w:cs="Times New Roman"/>
          <w:sz w:val="24"/>
          <w:szCs w:val="24"/>
        </w:rPr>
        <w:t>a Köszöntött születésnapját megelőző hónap 15. napjáig,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újszülött </w:t>
      </w:r>
      <w:r w:rsidR="00006C03" w:rsidRPr="00521CBA">
        <w:rPr>
          <w:rFonts w:ascii="Times New Roman" w:hAnsi="Times New Roman" w:cs="Times New Roman"/>
          <w:sz w:val="24"/>
          <w:szCs w:val="24"/>
        </w:rPr>
        <w:t xml:space="preserve">esetében a </w:t>
      </w:r>
      <w:r w:rsidR="00A72C60" w:rsidRPr="00521CBA">
        <w:rPr>
          <w:rFonts w:ascii="Times New Roman" w:hAnsi="Times New Roman" w:cs="Times New Roman"/>
          <w:sz w:val="24"/>
          <w:szCs w:val="24"/>
        </w:rPr>
        <w:t>születésének nyilvántartásba véte</w:t>
      </w:r>
      <w:r w:rsidR="00006C03" w:rsidRPr="00521CBA">
        <w:rPr>
          <w:rFonts w:ascii="Times New Roman" w:hAnsi="Times New Roman" w:cs="Times New Roman"/>
          <w:sz w:val="24"/>
          <w:szCs w:val="24"/>
        </w:rPr>
        <w:t xml:space="preserve">lét követő 90 nap letelte utáni </w:t>
      </w:r>
      <w:r w:rsidR="00006C03" w:rsidRPr="00521CBA">
        <w:rPr>
          <w:rFonts w:ascii="Times New Roman" w:hAnsi="Times New Roman" w:cs="Times New Roman"/>
          <w:sz w:val="24"/>
          <w:szCs w:val="24"/>
        </w:rPr>
        <w:lastRenderedPageBreak/>
        <w:t>nap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0350EB" w:rsidRPr="00521CBA">
        <w:rPr>
          <w:rFonts w:ascii="Times New Roman" w:hAnsi="Times New Roman" w:cs="Times New Roman"/>
          <w:sz w:val="24"/>
          <w:szCs w:val="24"/>
        </w:rPr>
        <w:t xml:space="preserve">15. napjáig, </w:t>
      </w:r>
      <w:r w:rsidR="00A72C60" w:rsidRPr="00521CBA">
        <w:rPr>
          <w:rFonts w:ascii="Times New Roman" w:hAnsi="Times New Roman" w:cs="Times New Roman"/>
          <w:sz w:val="24"/>
          <w:szCs w:val="24"/>
        </w:rPr>
        <w:t xml:space="preserve">az újonnan lakóhelyet létesítő személyek esetén a lakóhely létesítését </w:t>
      </w:r>
      <w:r w:rsidR="000350EB" w:rsidRPr="00521CBA">
        <w:rPr>
          <w:rFonts w:ascii="Times New Roman" w:hAnsi="Times New Roman" w:cs="Times New Roman"/>
          <w:sz w:val="24"/>
          <w:szCs w:val="24"/>
        </w:rPr>
        <w:t xml:space="preserve">követő hónap </w:t>
      </w:r>
      <w:r w:rsidR="004844F0">
        <w:rPr>
          <w:rFonts w:ascii="Times New Roman" w:hAnsi="Times New Roman" w:cs="Times New Roman"/>
          <w:sz w:val="24"/>
          <w:szCs w:val="24"/>
        </w:rPr>
        <w:t>15. napjáig indul meg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515A" w:rsidRDefault="00B946DF" w:rsidP="00C705B3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köszöntőlevelet a </w:t>
      </w:r>
      <w:r w:rsidR="004844F0">
        <w:rPr>
          <w:rFonts w:ascii="Times New Roman" w:hAnsi="Times New Roman" w:cs="Times New Roman"/>
          <w:sz w:val="24"/>
          <w:szCs w:val="24"/>
        </w:rPr>
        <w:t xml:space="preserve">Köszöntött születésnapja, </w:t>
      </w:r>
      <w:r w:rsidR="004844F0" w:rsidRPr="00521CBA">
        <w:rPr>
          <w:rFonts w:ascii="Times New Roman" w:hAnsi="Times New Roman" w:cs="Times New Roman"/>
          <w:sz w:val="24"/>
          <w:szCs w:val="24"/>
        </w:rPr>
        <w:t>újszülött esetében a születésének nyilvántartásba vételét</w:t>
      </w:r>
      <w:r w:rsidR="00AD5753">
        <w:rPr>
          <w:rFonts w:ascii="Times New Roman" w:hAnsi="Times New Roman" w:cs="Times New Roman"/>
          <w:sz w:val="24"/>
          <w:szCs w:val="24"/>
        </w:rPr>
        <w:t xml:space="preserve"> követő 90 nap letelte utáni hónap utolsó napja, újonnan lakóhelyet létesítő személy esetében a lakóhely létesítését követő hónap utolsó napja előtt három munkanappal kell</w:t>
      </w:r>
      <w:r>
        <w:rPr>
          <w:rFonts w:ascii="Times New Roman" w:hAnsi="Times New Roman" w:cs="Times New Roman"/>
          <w:sz w:val="24"/>
          <w:szCs w:val="24"/>
        </w:rPr>
        <w:t xml:space="preserve"> postai kézbesítésre előkészíteni.</w:t>
      </w:r>
    </w:p>
    <w:p w:rsidR="00B946DF" w:rsidRDefault="00B946DF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A7C12" w:rsidRPr="00521CBA" w:rsidRDefault="00BA7C1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10D86" w:rsidRPr="00521CBA" w:rsidRDefault="00B80302" w:rsidP="00C705B3">
      <w:pPr>
        <w:pStyle w:val="Default"/>
        <w:spacing w:line="300" w:lineRule="exact"/>
        <w:jc w:val="both"/>
        <w:rPr>
          <w:rFonts w:ascii="Times New Roman" w:hAnsi="Times New Roman" w:cs="Times New Roman"/>
          <w:color w:val="auto"/>
        </w:rPr>
      </w:pPr>
      <w:r w:rsidRPr="00521CBA">
        <w:rPr>
          <w:rFonts w:ascii="Times New Roman" w:hAnsi="Times New Roman" w:cs="Times New Roman"/>
          <w:b/>
          <w:color w:val="auto"/>
        </w:rPr>
        <w:t>6. §</w:t>
      </w:r>
      <w:r w:rsidRPr="00521CBA">
        <w:rPr>
          <w:rFonts w:ascii="Times New Roman" w:hAnsi="Times New Roman" w:cs="Times New Roman"/>
          <w:color w:val="auto"/>
        </w:rPr>
        <w:t xml:space="preserve"> </w:t>
      </w:r>
    </w:p>
    <w:p w:rsidR="002146F6" w:rsidRPr="00521CBA" w:rsidRDefault="00AA5C4D" w:rsidP="00C705B3">
      <w:pPr>
        <w:pStyle w:val="Default"/>
        <w:spacing w:line="300" w:lineRule="exact"/>
        <w:ind w:firstLine="284"/>
        <w:jc w:val="both"/>
        <w:rPr>
          <w:rFonts w:ascii="Times New Roman" w:hAnsi="Times New Roman" w:cs="Times New Roman"/>
          <w:color w:val="auto"/>
        </w:rPr>
      </w:pPr>
      <w:r w:rsidRPr="009F0F9A">
        <w:rPr>
          <w:rFonts w:ascii="Times New Roman" w:hAnsi="Times New Roman" w:cs="Times New Roman"/>
          <w:color w:val="auto"/>
        </w:rPr>
        <w:t>(1) E</w:t>
      </w:r>
      <w:r w:rsidR="004E5532" w:rsidRPr="009F0F9A">
        <w:rPr>
          <w:rFonts w:ascii="Times New Roman" w:hAnsi="Times New Roman" w:cs="Times New Roman"/>
          <w:color w:val="auto"/>
        </w:rPr>
        <w:t>z a</w:t>
      </w:r>
      <w:r w:rsidR="00B80302" w:rsidRPr="009F0F9A">
        <w:rPr>
          <w:rFonts w:ascii="Times New Roman" w:hAnsi="Times New Roman" w:cs="Times New Roman"/>
          <w:color w:val="auto"/>
        </w:rPr>
        <w:t xml:space="preserve"> rendelet </w:t>
      </w:r>
      <w:r w:rsidR="004E5532" w:rsidRPr="009F0F9A">
        <w:rPr>
          <w:rFonts w:ascii="Times New Roman" w:hAnsi="Times New Roman" w:cs="Times New Roman"/>
          <w:color w:val="auto"/>
        </w:rPr>
        <w:t>a kihirdetését követő napon</w:t>
      </w:r>
      <w:r w:rsidR="00864097" w:rsidRPr="009F0F9A">
        <w:rPr>
          <w:rFonts w:ascii="Times New Roman" w:hAnsi="Times New Roman" w:cs="Times New Roman"/>
          <w:color w:val="auto"/>
        </w:rPr>
        <w:t xml:space="preserve"> lép hatályba.</w:t>
      </w:r>
    </w:p>
    <w:p w:rsidR="00AA5C4D" w:rsidRPr="00521CBA" w:rsidRDefault="00AA5C4D" w:rsidP="00C705B3">
      <w:pPr>
        <w:pStyle w:val="Default"/>
        <w:spacing w:line="300" w:lineRule="exact"/>
        <w:ind w:firstLine="284"/>
        <w:jc w:val="both"/>
        <w:rPr>
          <w:rFonts w:ascii="Times New Roman" w:hAnsi="Times New Roman" w:cs="Times New Roman"/>
          <w:color w:val="auto"/>
        </w:rPr>
      </w:pPr>
      <w:r w:rsidRPr="00521CBA">
        <w:rPr>
          <w:rFonts w:ascii="Times New Roman" w:hAnsi="Times New Roman" w:cs="Times New Roman"/>
          <w:color w:val="auto"/>
        </w:rPr>
        <w:t xml:space="preserve">(2) </w:t>
      </w:r>
      <w:r w:rsidR="004E5532" w:rsidRPr="00521CBA">
        <w:rPr>
          <w:rFonts w:ascii="Times New Roman" w:hAnsi="Times New Roman" w:cs="Times New Roman"/>
          <w:color w:val="auto"/>
        </w:rPr>
        <w:t>E</w:t>
      </w:r>
      <w:r w:rsidRPr="00521CBA">
        <w:rPr>
          <w:rFonts w:ascii="Times New Roman" w:hAnsi="Times New Roman" w:cs="Times New Roman"/>
          <w:color w:val="auto"/>
        </w:rPr>
        <w:t xml:space="preserve"> rendelet hatályba lépésév</w:t>
      </w:r>
      <w:r w:rsidR="003B3D8B" w:rsidRPr="00521CBA">
        <w:rPr>
          <w:rFonts w:ascii="Times New Roman" w:hAnsi="Times New Roman" w:cs="Times New Roman"/>
          <w:color w:val="auto"/>
        </w:rPr>
        <w:t>el egyidejűleg hatályát veszti</w:t>
      </w:r>
      <w:r w:rsidRPr="00521CBA">
        <w:rPr>
          <w:rFonts w:ascii="Times New Roman" w:hAnsi="Times New Roman" w:cs="Times New Roman"/>
          <w:color w:val="auto"/>
        </w:rPr>
        <w:t xml:space="preserve"> Budapest Főváros VII. kerület Erzsébetváros Önkormányzata Képviselő-testületének</w:t>
      </w:r>
      <w:r w:rsidR="004E5532" w:rsidRPr="00521CBA">
        <w:rPr>
          <w:rFonts w:ascii="Times New Roman" w:hAnsi="Times New Roman" w:cs="Times New Roman"/>
          <w:color w:val="auto"/>
        </w:rPr>
        <w:t xml:space="preserve"> az Erzsébetvárosban született ifjú állampolgárok és a legalább 20 esztendeje itt élő 80 éven felüliek kerületi polgárként való köszöntéséről szóló 32/2012. (VI.29.) önkormányzati rendelete</w:t>
      </w:r>
      <w:r w:rsidRPr="00521CBA">
        <w:rPr>
          <w:rFonts w:ascii="Times New Roman" w:hAnsi="Times New Roman" w:cs="Times New Roman"/>
          <w:color w:val="auto"/>
        </w:rPr>
        <w:t>.</w:t>
      </w:r>
    </w:p>
    <w:p w:rsidR="004E5532" w:rsidRPr="00521CBA" w:rsidRDefault="004E553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E5532" w:rsidRPr="00521CBA" w:rsidRDefault="004E553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90BF5" w:rsidRPr="00521CBA" w:rsidRDefault="00790BF5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E5532" w:rsidRPr="00521CBA" w:rsidRDefault="004E553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E5532" w:rsidRPr="00521CBA" w:rsidRDefault="004E5532" w:rsidP="00C705B3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E5532" w:rsidRPr="00521CBA" w:rsidRDefault="004E5532" w:rsidP="00C705B3">
      <w:pPr>
        <w:autoSpaceDE w:val="0"/>
        <w:autoSpaceDN w:val="0"/>
        <w:adjustRightInd w:val="0"/>
        <w:spacing w:after="0" w:line="300" w:lineRule="exact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D</w:t>
      </w:r>
      <w:r w:rsidRPr="00521CBA">
        <w:rPr>
          <w:rFonts w:ascii="Times New Roman" w:hAnsi="Times New Roman" w:cs="Times New Roman"/>
          <w:bCs/>
          <w:sz w:val="24"/>
          <w:szCs w:val="24"/>
        </w:rPr>
        <w:t xml:space="preserve">r. Gotthard Gábor </w:t>
      </w:r>
      <w:r w:rsidRPr="00521CBA">
        <w:rPr>
          <w:rFonts w:ascii="Times New Roman" w:hAnsi="Times New Roman" w:cs="Times New Roman"/>
          <w:bCs/>
          <w:sz w:val="24"/>
          <w:szCs w:val="24"/>
        </w:rPr>
        <w:tab/>
      </w:r>
      <w:r w:rsidRPr="00521CBA">
        <w:rPr>
          <w:rFonts w:ascii="Times New Roman" w:hAnsi="Times New Roman" w:cs="Times New Roman"/>
          <w:bCs/>
          <w:sz w:val="24"/>
          <w:szCs w:val="24"/>
        </w:rPr>
        <w:tab/>
      </w:r>
      <w:r w:rsidRPr="00521CBA">
        <w:rPr>
          <w:rFonts w:ascii="Times New Roman" w:hAnsi="Times New Roman" w:cs="Times New Roman"/>
          <w:bCs/>
          <w:sz w:val="24"/>
          <w:szCs w:val="24"/>
        </w:rPr>
        <w:tab/>
      </w:r>
      <w:r w:rsidRPr="00521CBA">
        <w:rPr>
          <w:rFonts w:ascii="Times New Roman" w:hAnsi="Times New Roman" w:cs="Times New Roman"/>
          <w:bCs/>
          <w:sz w:val="24"/>
          <w:szCs w:val="24"/>
        </w:rPr>
        <w:tab/>
      </w:r>
      <w:r w:rsidRPr="00521CBA">
        <w:rPr>
          <w:rFonts w:ascii="Times New Roman" w:hAnsi="Times New Roman" w:cs="Times New Roman"/>
          <w:bCs/>
          <w:sz w:val="24"/>
          <w:szCs w:val="24"/>
        </w:rPr>
        <w:tab/>
        <w:t xml:space="preserve">Vattamány Zsolt </w:t>
      </w:r>
    </w:p>
    <w:p w:rsidR="002146F6" w:rsidRPr="00521CBA" w:rsidRDefault="00CC7213" w:rsidP="00CC7213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E5532" w:rsidRPr="00521CBA">
        <w:rPr>
          <w:rFonts w:ascii="Times New Roman" w:hAnsi="Times New Roman" w:cs="Times New Roman"/>
          <w:sz w:val="24"/>
          <w:szCs w:val="24"/>
        </w:rPr>
        <w:t xml:space="preserve">jegyző </w:t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</w:r>
      <w:r w:rsidR="004E5532" w:rsidRPr="00521CB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4E5532" w:rsidRPr="00521CBA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E5532" w:rsidRPr="00521CBA" w:rsidRDefault="004E5532" w:rsidP="00521CBA">
      <w:pPr>
        <w:spacing w:after="0" w:line="30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521CB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95739" w:rsidRPr="00521CBA" w:rsidRDefault="00F95739" w:rsidP="00521CBA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b/>
          <w:bCs/>
          <w:sz w:val="24"/>
          <w:szCs w:val="24"/>
        </w:rPr>
        <w:lastRenderedPageBreak/>
        <w:t>Általános indokolás</w:t>
      </w:r>
    </w:p>
    <w:p w:rsidR="00F95739" w:rsidRPr="00521CBA" w:rsidRDefault="00F95739" w:rsidP="00521CBA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071E2" w:rsidRPr="00521CBA" w:rsidRDefault="00C071E2" w:rsidP="00C071E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a</w:t>
      </w:r>
      <w:r w:rsidRPr="00521CBA">
        <w:rPr>
          <w:rFonts w:ascii="Times New Roman" w:hAnsi="Times New Roman" w:cs="Times New Roman"/>
          <w:sz w:val="24"/>
          <w:szCs w:val="24"/>
        </w:rPr>
        <w:t xml:space="preserve"> jelenleg hatályban lévő 32/2012. (VI.29.) számú önkormányzati rendelet helyett, azt hatályon kívül helyezve lép hatály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21CBA">
        <w:rPr>
          <w:rFonts w:ascii="Times New Roman" w:hAnsi="Times New Roman" w:cs="Times New Roman"/>
          <w:sz w:val="24"/>
          <w:szCs w:val="24"/>
        </w:rPr>
        <w:t>a, tekintettel arra, hogy az eddigi többszintű szabályozás (rendelet, Polgármesteri és Jegyzői Együttes Intézkedés, Polgármesteri Intézkedés) helyett egy egyszerűbb, egység</w:t>
      </w:r>
      <w:r>
        <w:rPr>
          <w:rFonts w:ascii="Times New Roman" w:hAnsi="Times New Roman" w:cs="Times New Roman"/>
          <w:sz w:val="24"/>
          <w:szCs w:val="24"/>
        </w:rPr>
        <w:t>es szabályozás kerül megfogalmazásra.</w:t>
      </w:r>
    </w:p>
    <w:p w:rsidR="00C071E2" w:rsidRPr="00521CBA" w:rsidRDefault="00C071E2" w:rsidP="00C071E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071E2" w:rsidRPr="00521CBA" w:rsidRDefault="00C071E2" w:rsidP="00C071E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Továbbá bővül a pénzbeli támogatásban részesülők személyi köre, a 18. életévüket betöltött polgárok a köszöntő levél mellett 30.000 Ft-ban is részesülnek.</w:t>
      </w:r>
    </w:p>
    <w:p w:rsidR="00220D31" w:rsidRPr="00521CBA" w:rsidRDefault="00220D31" w:rsidP="00521CBA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533" w:rsidRPr="00521CBA" w:rsidRDefault="00A92533" w:rsidP="00521CBA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739" w:rsidRPr="00521CBA" w:rsidRDefault="00F95739" w:rsidP="00521CBA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CBA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864097" w:rsidRPr="00521CBA" w:rsidRDefault="00864097" w:rsidP="00521CBA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912DC4" w:rsidRPr="00521CBA" w:rsidRDefault="00891ED5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§ </w:t>
      </w:r>
      <w:r w:rsidR="00F41F1F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Értelmező rendelkezéseket tartalmaz.</w:t>
      </w:r>
    </w:p>
    <w:p w:rsidR="00912DC4" w:rsidRPr="00521CBA" w:rsidRDefault="00912DC4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63E8E" w:rsidRPr="00521CBA" w:rsidRDefault="00F41F1F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912DC4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. §</w:t>
      </w:r>
      <w:r w:rsidR="00CE5434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köszöntőlevéllel és pénzbeli támogatással, valamint kizárólag köszöntő levél küldésével köszöntött személyek körét határozza meg.</w:t>
      </w:r>
    </w:p>
    <w:p w:rsidR="0083110C" w:rsidRPr="00521CBA" w:rsidRDefault="0083110C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27A90" w:rsidRPr="00521CBA" w:rsidRDefault="00F41F1F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027A90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. §</w:t>
      </w:r>
      <w:r w:rsidR="00891ED5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30A38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Az anyagi támogatás mértékéről rendelkezik</w:t>
      </w: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3110C" w:rsidRPr="00521CBA" w:rsidRDefault="0083110C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27A90" w:rsidRPr="00521CBA" w:rsidRDefault="00F41F1F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830A38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27A90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891ED5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30A38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A pénzbeli támogatással kapcsolatos eljárásról rendelkezik.</w:t>
      </w:r>
    </w:p>
    <w:p w:rsidR="00830A38" w:rsidRPr="00521CBA" w:rsidRDefault="00830A38" w:rsidP="00521CBA">
      <w:pPr>
        <w:pStyle w:val="Listaszerbekezds"/>
        <w:spacing w:after="0" w:line="30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7A90" w:rsidRPr="00521CBA" w:rsidRDefault="00F41F1F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857137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27A90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891ED5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30A38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Köszöntöttek </w:t>
      </w:r>
      <w:r w:rsidR="00081BDF" w:rsidRPr="00521CBA">
        <w:rPr>
          <w:rFonts w:ascii="Times New Roman" w:hAnsi="Times New Roman" w:cs="Times New Roman"/>
          <w:sz w:val="24"/>
          <w:szCs w:val="24"/>
          <w:shd w:val="clear" w:color="auto" w:fill="FFFFFF"/>
        </w:rPr>
        <w:t>részére küldött köszöntőlevélről rendelkezik.</w:t>
      </w:r>
    </w:p>
    <w:p w:rsidR="00081BDF" w:rsidRPr="00521CBA" w:rsidRDefault="00081BDF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81BDF" w:rsidRPr="00521CBA" w:rsidRDefault="00874AAB" w:rsidP="00521CBA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21CBA">
        <w:rPr>
          <w:rFonts w:ascii="Times New Roman" w:hAnsi="Times New Roman" w:cs="Times New Roman"/>
          <w:sz w:val="24"/>
          <w:szCs w:val="24"/>
        </w:rPr>
        <w:t>6</w:t>
      </w:r>
      <w:r w:rsidR="00857137" w:rsidRPr="00521CBA">
        <w:rPr>
          <w:rFonts w:ascii="Times New Roman" w:hAnsi="Times New Roman" w:cs="Times New Roman"/>
          <w:sz w:val="24"/>
          <w:szCs w:val="24"/>
        </w:rPr>
        <w:t>.</w:t>
      </w:r>
      <w:r w:rsidR="00F41F1F" w:rsidRPr="00521CBA">
        <w:rPr>
          <w:rFonts w:ascii="Times New Roman" w:hAnsi="Times New Roman" w:cs="Times New Roman"/>
          <w:sz w:val="24"/>
          <w:szCs w:val="24"/>
        </w:rPr>
        <w:t xml:space="preserve"> </w:t>
      </w:r>
      <w:r w:rsidR="00857137" w:rsidRPr="00521CBA">
        <w:rPr>
          <w:rFonts w:ascii="Times New Roman" w:hAnsi="Times New Roman" w:cs="Times New Roman"/>
          <w:sz w:val="24"/>
          <w:szCs w:val="24"/>
        </w:rPr>
        <w:t xml:space="preserve">§ </w:t>
      </w:r>
      <w:r w:rsidR="00081BDF" w:rsidRPr="00521CBA">
        <w:rPr>
          <w:rFonts w:ascii="Times New Roman" w:hAnsi="Times New Roman" w:cs="Times New Roman"/>
          <w:sz w:val="24"/>
          <w:szCs w:val="24"/>
        </w:rPr>
        <w:t>Hatályba lép</w:t>
      </w:r>
      <w:r w:rsidR="00910971" w:rsidRPr="00521CBA">
        <w:rPr>
          <w:rFonts w:ascii="Times New Roman" w:hAnsi="Times New Roman" w:cs="Times New Roman"/>
          <w:sz w:val="24"/>
          <w:szCs w:val="24"/>
        </w:rPr>
        <w:t>tető</w:t>
      </w:r>
      <w:r w:rsidR="00081BDF" w:rsidRPr="00521CBA">
        <w:rPr>
          <w:rFonts w:ascii="Times New Roman" w:hAnsi="Times New Roman" w:cs="Times New Roman"/>
          <w:sz w:val="24"/>
          <w:szCs w:val="24"/>
        </w:rPr>
        <w:t xml:space="preserve"> rendelkezések.</w:t>
      </w:r>
    </w:p>
    <w:sectPr w:rsidR="00081BDF" w:rsidRPr="00521CBA" w:rsidSect="0046518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34" w:rsidRDefault="00077334" w:rsidP="00CE5434">
      <w:pPr>
        <w:spacing w:after="0" w:line="240" w:lineRule="auto"/>
      </w:pPr>
      <w:r>
        <w:separator/>
      </w:r>
    </w:p>
  </w:endnote>
  <w:endnote w:type="continuationSeparator" w:id="0">
    <w:p w:rsidR="00077334" w:rsidRDefault="00077334" w:rsidP="00CE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34" w:rsidRDefault="00077334" w:rsidP="00CE5434">
      <w:pPr>
        <w:spacing w:after="0" w:line="240" w:lineRule="auto"/>
      </w:pPr>
      <w:r>
        <w:separator/>
      </w:r>
    </w:p>
  </w:footnote>
  <w:footnote w:type="continuationSeparator" w:id="0">
    <w:p w:rsidR="00077334" w:rsidRDefault="00077334" w:rsidP="00CE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20A8"/>
    <w:multiLevelType w:val="hybridMultilevel"/>
    <w:tmpl w:val="9BC678CA"/>
    <w:lvl w:ilvl="0" w:tplc="EE8274D6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C076C"/>
    <w:multiLevelType w:val="hybridMultilevel"/>
    <w:tmpl w:val="BC5E0200"/>
    <w:lvl w:ilvl="0" w:tplc="A66E7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53C75"/>
    <w:multiLevelType w:val="hybridMultilevel"/>
    <w:tmpl w:val="079C55B6"/>
    <w:lvl w:ilvl="0" w:tplc="9280E08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5718F"/>
    <w:multiLevelType w:val="hybridMultilevel"/>
    <w:tmpl w:val="11EE13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D208B"/>
    <w:multiLevelType w:val="hybridMultilevel"/>
    <w:tmpl w:val="A1BA04CA"/>
    <w:lvl w:ilvl="0" w:tplc="DCBCA8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55D12"/>
    <w:multiLevelType w:val="hybridMultilevel"/>
    <w:tmpl w:val="2B7A5164"/>
    <w:lvl w:ilvl="0" w:tplc="A99C3E80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672162"/>
    <w:multiLevelType w:val="hybridMultilevel"/>
    <w:tmpl w:val="65F4B226"/>
    <w:lvl w:ilvl="0" w:tplc="8438E88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BD7BCD"/>
    <w:multiLevelType w:val="hybridMultilevel"/>
    <w:tmpl w:val="A9CEDE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23981"/>
    <w:multiLevelType w:val="hybridMultilevel"/>
    <w:tmpl w:val="83388024"/>
    <w:lvl w:ilvl="0" w:tplc="99A023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2872"/>
    <w:multiLevelType w:val="hybridMultilevel"/>
    <w:tmpl w:val="4A4C9866"/>
    <w:lvl w:ilvl="0" w:tplc="BB74F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43735"/>
    <w:multiLevelType w:val="hybridMultilevel"/>
    <w:tmpl w:val="99F4D2D2"/>
    <w:lvl w:ilvl="0" w:tplc="BA62BD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9226F"/>
    <w:multiLevelType w:val="hybridMultilevel"/>
    <w:tmpl w:val="6E6C818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83359"/>
    <w:multiLevelType w:val="hybridMultilevel"/>
    <w:tmpl w:val="89502722"/>
    <w:lvl w:ilvl="0" w:tplc="80B2A52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0661"/>
    <w:multiLevelType w:val="hybridMultilevel"/>
    <w:tmpl w:val="BC14065C"/>
    <w:lvl w:ilvl="0" w:tplc="F13AF8FE">
      <w:start w:val="4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FA316E"/>
    <w:multiLevelType w:val="hybridMultilevel"/>
    <w:tmpl w:val="97727946"/>
    <w:lvl w:ilvl="0" w:tplc="690C749A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855B6F"/>
    <w:multiLevelType w:val="hybridMultilevel"/>
    <w:tmpl w:val="6D749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B1B32"/>
    <w:multiLevelType w:val="hybridMultilevel"/>
    <w:tmpl w:val="DB981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87E38"/>
    <w:multiLevelType w:val="hybridMultilevel"/>
    <w:tmpl w:val="FBC43A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B19F9"/>
    <w:multiLevelType w:val="hybridMultilevel"/>
    <w:tmpl w:val="F83E13EC"/>
    <w:lvl w:ilvl="0" w:tplc="5454B3A2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9" w:hanging="360"/>
      </w:pPr>
    </w:lvl>
    <w:lvl w:ilvl="2" w:tplc="040E001B" w:tentative="1">
      <w:start w:val="1"/>
      <w:numFmt w:val="lowerRoman"/>
      <w:lvlText w:val="%3."/>
      <w:lvlJc w:val="right"/>
      <w:pPr>
        <w:ind w:left="4069" w:hanging="180"/>
      </w:pPr>
    </w:lvl>
    <w:lvl w:ilvl="3" w:tplc="040E000F" w:tentative="1">
      <w:start w:val="1"/>
      <w:numFmt w:val="decimal"/>
      <w:lvlText w:val="%4."/>
      <w:lvlJc w:val="left"/>
      <w:pPr>
        <w:ind w:left="4789" w:hanging="360"/>
      </w:pPr>
    </w:lvl>
    <w:lvl w:ilvl="4" w:tplc="040E0019" w:tentative="1">
      <w:start w:val="1"/>
      <w:numFmt w:val="lowerLetter"/>
      <w:lvlText w:val="%5."/>
      <w:lvlJc w:val="left"/>
      <w:pPr>
        <w:ind w:left="5509" w:hanging="360"/>
      </w:pPr>
    </w:lvl>
    <w:lvl w:ilvl="5" w:tplc="040E001B" w:tentative="1">
      <w:start w:val="1"/>
      <w:numFmt w:val="lowerRoman"/>
      <w:lvlText w:val="%6."/>
      <w:lvlJc w:val="right"/>
      <w:pPr>
        <w:ind w:left="6229" w:hanging="180"/>
      </w:pPr>
    </w:lvl>
    <w:lvl w:ilvl="6" w:tplc="040E000F" w:tentative="1">
      <w:start w:val="1"/>
      <w:numFmt w:val="decimal"/>
      <w:lvlText w:val="%7."/>
      <w:lvlJc w:val="left"/>
      <w:pPr>
        <w:ind w:left="6949" w:hanging="360"/>
      </w:pPr>
    </w:lvl>
    <w:lvl w:ilvl="7" w:tplc="040E0019" w:tentative="1">
      <w:start w:val="1"/>
      <w:numFmt w:val="lowerLetter"/>
      <w:lvlText w:val="%8."/>
      <w:lvlJc w:val="left"/>
      <w:pPr>
        <w:ind w:left="7669" w:hanging="360"/>
      </w:pPr>
    </w:lvl>
    <w:lvl w:ilvl="8" w:tplc="040E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9" w15:restartNumberingAfterBreak="0">
    <w:nsid w:val="3B6D0FB3"/>
    <w:multiLevelType w:val="hybridMultilevel"/>
    <w:tmpl w:val="F440BE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23126"/>
    <w:multiLevelType w:val="hybridMultilevel"/>
    <w:tmpl w:val="26DE965C"/>
    <w:lvl w:ilvl="0" w:tplc="B5CA842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10345"/>
    <w:multiLevelType w:val="hybridMultilevel"/>
    <w:tmpl w:val="98905D8E"/>
    <w:lvl w:ilvl="0" w:tplc="A96293D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AF144F"/>
    <w:multiLevelType w:val="hybridMultilevel"/>
    <w:tmpl w:val="6C6CC268"/>
    <w:lvl w:ilvl="0" w:tplc="4858B9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1D6769A"/>
    <w:multiLevelType w:val="hybridMultilevel"/>
    <w:tmpl w:val="83002422"/>
    <w:lvl w:ilvl="0" w:tplc="A134E8F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E0175C"/>
    <w:multiLevelType w:val="hybridMultilevel"/>
    <w:tmpl w:val="E910ABEA"/>
    <w:lvl w:ilvl="0" w:tplc="F508F3A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4337FC"/>
    <w:multiLevelType w:val="hybridMultilevel"/>
    <w:tmpl w:val="75DE5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751B0"/>
    <w:multiLevelType w:val="hybridMultilevel"/>
    <w:tmpl w:val="0C7680DA"/>
    <w:lvl w:ilvl="0" w:tplc="21FE6152">
      <w:start w:val="3"/>
      <w:numFmt w:val="decimal"/>
      <w:lvlText w:val="(%1)"/>
      <w:lvlJc w:val="left"/>
      <w:pPr>
        <w:ind w:left="80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35" w:hanging="360"/>
      </w:pPr>
    </w:lvl>
    <w:lvl w:ilvl="2" w:tplc="040E001B" w:tentative="1">
      <w:start w:val="1"/>
      <w:numFmt w:val="lowerRoman"/>
      <w:lvlText w:val="%3."/>
      <w:lvlJc w:val="right"/>
      <w:pPr>
        <w:ind w:left="9455" w:hanging="180"/>
      </w:pPr>
    </w:lvl>
    <w:lvl w:ilvl="3" w:tplc="040E000F" w:tentative="1">
      <w:start w:val="1"/>
      <w:numFmt w:val="decimal"/>
      <w:lvlText w:val="%4."/>
      <w:lvlJc w:val="left"/>
      <w:pPr>
        <w:ind w:left="10175" w:hanging="360"/>
      </w:pPr>
    </w:lvl>
    <w:lvl w:ilvl="4" w:tplc="040E0019" w:tentative="1">
      <w:start w:val="1"/>
      <w:numFmt w:val="lowerLetter"/>
      <w:lvlText w:val="%5."/>
      <w:lvlJc w:val="left"/>
      <w:pPr>
        <w:ind w:left="10895" w:hanging="360"/>
      </w:pPr>
    </w:lvl>
    <w:lvl w:ilvl="5" w:tplc="040E001B" w:tentative="1">
      <w:start w:val="1"/>
      <w:numFmt w:val="lowerRoman"/>
      <w:lvlText w:val="%6."/>
      <w:lvlJc w:val="right"/>
      <w:pPr>
        <w:ind w:left="11615" w:hanging="180"/>
      </w:pPr>
    </w:lvl>
    <w:lvl w:ilvl="6" w:tplc="040E000F" w:tentative="1">
      <w:start w:val="1"/>
      <w:numFmt w:val="decimal"/>
      <w:lvlText w:val="%7."/>
      <w:lvlJc w:val="left"/>
      <w:pPr>
        <w:ind w:left="12335" w:hanging="360"/>
      </w:pPr>
    </w:lvl>
    <w:lvl w:ilvl="7" w:tplc="040E0019" w:tentative="1">
      <w:start w:val="1"/>
      <w:numFmt w:val="lowerLetter"/>
      <w:lvlText w:val="%8."/>
      <w:lvlJc w:val="left"/>
      <w:pPr>
        <w:ind w:left="13055" w:hanging="360"/>
      </w:pPr>
    </w:lvl>
    <w:lvl w:ilvl="8" w:tplc="040E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27" w15:restartNumberingAfterBreak="0">
    <w:nsid w:val="5CB563C4"/>
    <w:multiLevelType w:val="hybridMultilevel"/>
    <w:tmpl w:val="8376B936"/>
    <w:lvl w:ilvl="0" w:tplc="7196EC66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8" w15:restartNumberingAfterBreak="0">
    <w:nsid w:val="5D2357BB"/>
    <w:multiLevelType w:val="hybridMultilevel"/>
    <w:tmpl w:val="E4260B3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CC2CEB"/>
    <w:multiLevelType w:val="hybridMultilevel"/>
    <w:tmpl w:val="C64CDAD0"/>
    <w:lvl w:ilvl="0" w:tplc="BA62BD8C">
      <w:start w:val="1"/>
      <w:numFmt w:val="decimal"/>
      <w:lvlText w:val="(%1)"/>
      <w:lvlJc w:val="left"/>
      <w:pPr>
        <w:ind w:left="81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20316"/>
    <w:multiLevelType w:val="hybridMultilevel"/>
    <w:tmpl w:val="279E3A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72570"/>
    <w:multiLevelType w:val="hybridMultilevel"/>
    <w:tmpl w:val="2F5C3B34"/>
    <w:lvl w:ilvl="0" w:tplc="A66E74CC">
      <w:start w:val="1"/>
      <w:numFmt w:val="decimal"/>
      <w:lvlText w:val="(%1)"/>
      <w:lvlJc w:val="left"/>
      <w:pPr>
        <w:ind w:left="80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2" w15:restartNumberingAfterBreak="0">
    <w:nsid w:val="770D0691"/>
    <w:multiLevelType w:val="hybridMultilevel"/>
    <w:tmpl w:val="B9BE60AE"/>
    <w:lvl w:ilvl="0" w:tplc="310CFB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12626"/>
    <w:multiLevelType w:val="hybridMultilevel"/>
    <w:tmpl w:val="48F2C2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33"/>
  </w:num>
  <w:num w:numId="4">
    <w:abstractNumId w:val="31"/>
  </w:num>
  <w:num w:numId="5">
    <w:abstractNumId w:val="29"/>
  </w:num>
  <w:num w:numId="6">
    <w:abstractNumId w:val="27"/>
  </w:num>
  <w:num w:numId="7">
    <w:abstractNumId w:val="18"/>
  </w:num>
  <w:num w:numId="8">
    <w:abstractNumId w:val="10"/>
  </w:num>
  <w:num w:numId="9">
    <w:abstractNumId w:val="17"/>
  </w:num>
  <w:num w:numId="10">
    <w:abstractNumId w:val="19"/>
  </w:num>
  <w:num w:numId="11">
    <w:abstractNumId w:val="30"/>
  </w:num>
  <w:num w:numId="12">
    <w:abstractNumId w:val="1"/>
  </w:num>
  <w:num w:numId="13">
    <w:abstractNumId w:val="11"/>
  </w:num>
  <w:num w:numId="14">
    <w:abstractNumId w:val="16"/>
  </w:num>
  <w:num w:numId="15">
    <w:abstractNumId w:val="15"/>
  </w:num>
  <w:num w:numId="16">
    <w:abstractNumId w:val="26"/>
  </w:num>
  <w:num w:numId="17">
    <w:abstractNumId w:val="12"/>
  </w:num>
  <w:num w:numId="18">
    <w:abstractNumId w:val="2"/>
  </w:num>
  <w:num w:numId="19">
    <w:abstractNumId w:val="5"/>
  </w:num>
  <w:num w:numId="20">
    <w:abstractNumId w:val="7"/>
  </w:num>
  <w:num w:numId="21">
    <w:abstractNumId w:val="13"/>
  </w:num>
  <w:num w:numId="22">
    <w:abstractNumId w:val="25"/>
  </w:num>
  <w:num w:numId="23">
    <w:abstractNumId w:val="8"/>
  </w:num>
  <w:num w:numId="24">
    <w:abstractNumId w:val="21"/>
  </w:num>
  <w:num w:numId="25">
    <w:abstractNumId w:val="22"/>
  </w:num>
  <w:num w:numId="26">
    <w:abstractNumId w:val="32"/>
  </w:num>
  <w:num w:numId="27">
    <w:abstractNumId w:val="4"/>
  </w:num>
  <w:num w:numId="28">
    <w:abstractNumId w:val="3"/>
  </w:num>
  <w:num w:numId="29">
    <w:abstractNumId w:val="23"/>
  </w:num>
  <w:num w:numId="30">
    <w:abstractNumId w:val="14"/>
  </w:num>
  <w:num w:numId="31">
    <w:abstractNumId w:val="6"/>
  </w:num>
  <w:num w:numId="32">
    <w:abstractNumId w:val="24"/>
  </w:num>
  <w:num w:numId="33">
    <w:abstractNumId w:val="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97"/>
    <w:rsid w:val="000015F5"/>
    <w:rsid w:val="000018F3"/>
    <w:rsid w:val="00004D30"/>
    <w:rsid w:val="00006C03"/>
    <w:rsid w:val="000129A7"/>
    <w:rsid w:val="00015FC9"/>
    <w:rsid w:val="00027A90"/>
    <w:rsid w:val="000350EB"/>
    <w:rsid w:val="00044144"/>
    <w:rsid w:val="000447BD"/>
    <w:rsid w:val="00056291"/>
    <w:rsid w:val="000568F3"/>
    <w:rsid w:val="00065238"/>
    <w:rsid w:val="00077334"/>
    <w:rsid w:val="00081BDF"/>
    <w:rsid w:val="000B6244"/>
    <w:rsid w:val="000F632C"/>
    <w:rsid w:val="00101A40"/>
    <w:rsid w:val="00101B56"/>
    <w:rsid w:val="0012195D"/>
    <w:rsid w:val="00166302"/>
    <w:rsid w:val="0017524C"/>
    <w:rsid w:val="00175AB8"/>
    <w:rsid w:val="00185E4B"/>
    <w:rsid w:val="00194C7C"/>
    <w:rsid w:val="001A01B6"/>
    <w:rsid w:val="001C17F1"/>
    <w:rsid w:val="001C3A35"/>
    <w:rsid w:val="001D21E3"/>
    <w:rsid w:val="001D54EA"/>
    <w:rsid w:val="001D5CD1"/>
    <w:rsid w:val="001E38E3"/>
    <w:rsid w:val="002146F6"/>
    <w:rsid w:val="00220D31"/>
    <w:rsid w:val="00250BED"/>
    <w:rsid w:val="0025610B"/>
    <w:rsid w:val="002705E4"/>
    <w:rsid w:val="002760D4"/>
    <w:rsid w:val="00287232"/>
    <w:rsid w:val="002B4CE8"/>
    <w:rsid w:val="002C37DF"/>
    <w:rsid w:val="002C590A"/>
    <w:rsid w:val="002E14B2"/>
    <w:rsid w:val="003235D3"/>
    <w:rsid w:val="00345758"/>
    <w:rsid w:val="00355854"/>
    <w:rsid w:val="00384867"/>
    <w:rsid w:val="00387096"/>
    <w:rsid w:val="003A225F"/>
    <w:rsid w:val="003B3D8B"/>
    <w:rsid w:val="003D4442"/>
    <w:rsid w:val="003E6174"/>
    <w:rsid w:val="003F5BAB"/>
    <w:rsid w:val="00410D86"/>
    <w:rsid w:val="004273BE"/>
    <w:rsid w:val="0045216B"/>
    <w:rsid w:val="0046518C"/>
    <w:rsid w:val="00474A73"/>
    <w:rsid w:val="004844F0"/>
    <w:rsid w:val="00485C56"/>
    <w:rsid w:val="00493621"/>
    <w:rsid w:val="00493B13"/>
    <w:rsid w:val="004940A5"/>
    <w:rsid w:val="004A1597"/>
    <w:rsid w:val="004A4AC8"/>
    <w:rsid w:val="004B5EED"/>
    <w:rsid w:val="004C71FE"/>
    <w:rsid w:val="004D5C4A"/>
    <w:rsid w:val="004E45C1"/>
    <w:rsid w:val="004E5532"/>
    <w:rsid w:val="005041EA"/>
    <w:rsid w:val="00520B5F"/>
    <w:rsid w:val="005212AE"/>
    <w:rsid w:val="00521CBA"/>
    <w:rsid w:val="005337C4"/>
    <w:rsid w:val="00536103"/>
    <w:rsid w:val="005515B8"/>
    <w:rsid w:val="00562B63"/>
    <w:rsid w:val="005B1436"/>
    <w:rsid w:val="005C6764"/>
    <w:rsid w:val="005F4DE7"/>
    <w:rsid w:val="00637282"/>
    <w:rsid w:val="00644859"/>
    <w:rsid w:val="006501EE"/>
    <w:rsid w:val="00652642"/>
    <w:rsid w:val="00684082"/>
    <w:rsid w:val="006847FB"/>
    <w:rsid w:val="00686630"/>
    <w:rsid w:val="006E0C8B"/>
    <w:rsid w:val="006E692C"/>
    <w:rsid w:val="00700796"/>
    <w:rsid w:val="00707BFC"/>
    <w:rsid w:val="00710287"/>
    <w:rsid w:val="007145A1"/>
    <w:rsid w:val="00721AEB"/>
    <w:rsid w:val="00734635"/>
    <w:rsid w:val="00741100"/>
    <w:rsid w:val="00752928"/>
    <w:rsid w:val="00753F7B"/>
    <w:rsid w:val="007725D7"/>
    <w:rsid w:val="007774ED"/>
    <w:rsid w:val="007844E0"/>
    <w:rsid w:val="00790BF5"/>
    <w:rsid w:val="00795DAB"/>
    <w:rsid w:val="007C0ABC"/>
    <w:rsid w:val="007C77C1"/>
    <w:rsid w:val="007D2AF0"/>
    <w:rsid w:val="007D65D8"/>
    <w:rsid w:val="007E0893"/>
    <w:rsid w:val="007F62B6"/>
    <w:rsid w:val="00805C8D"/>
    <w:rsid w:val="008069B5"/>
    <w:rsid w:val="00817794"/>
    <w:rsid w:val="0082102D"/>
    <w:rsid w:val="00825E82"/>
    <w:rsid w:val="00830611"/>
    <w:rsid w:val="00830A38"/>
    <w:rsid w:val="0083110C"/>
    <w:rsid w:val="0083560B"/>
    <w:rsid w:val="00850435"/>
    <w:rsid w:val="00852799"/>
    <w:rsid w:val="00853CF3"/>
    <w:rsid w:val="00856984"/>
    <w:rsid w:val="00857137"/>
    <w:rsid w:val="00864097"/>
    <w:rsid w:val="00871DBE"/>
    <w:rsid w:val="00874AAB"/>
    <w:rsid w:val="00887AE7"/>
    <w:rsid w:val="00891ED5"/>
    <w:rsid w:val="008B286E"/>
    <w:rsid w:val="008C3BB9"/>
    <w:rsid w:val="008D093C"/>
    <w:rsid w:val="008E3D25"/>
    <w:rsid w:val="008F1AFC"/>
    <w:rsid w:val="009008E2"/>
    <w:rsid w:val="00902081"/>
    <w:rsid w:val="00910971"/>
    <w:rsid w:val="00912DC4"/>
    <w:rsid w:val="00915867"/>
    <w:rsid w:val="00926B86"/>
    <w:rsid w:val="009352A0"/>
    <w:rsid w:val="00936ABE"/>
    <w:rsid w:val="00940475"/>
    <w:rsid w:val="009462C1"/>
    <w:rsid w:val="00955BB9"/>
    <w:rsid w:val="0096595C"/>
    <w:rsid w:val="00984106"/>
    <w:rsid w:val="00993C07"/>
    <w:rsid w:val="009A2D74"/>
    <w:rsid w:val="009B2A9F"/>
    <w:rsid w:val="009C0C3E"/>
    <w:rsid w:val="009C2889"/>
    <w:rsid w:val="009D2FFF"/>
    <w:rsid w:val="009D79EA"/>
    <w:rsid w:val="009E7F04"/>
    <w:rsid w:val="009F0F9A"/>
    <w:rsid w:val="00A02D93"/>
    <w:rsid w:val="00A0575B"/>
    <w:rsid w:val="00A2045B"/>
    <w:rsid w:val="00A52169"/>
    <w:rsid w:val="00A53625"/>
    <w:rsid w:val="00A660D7"/>
    <w:rsid w:val="00A72C60"/>
    <w:rsid w:val="00A92533"/>
    <w:rsid w:val="00AA5C4D"/>
    <w:rsid w:val="00AA62C4"/>
    <w:rsid w:val="00AB1575"/>
    <w:rsid w:val="00AB423D"/>
    <w:rsid w:val="00AC39C3"/>
    <w:rsid w:val="00AD5753"/>
    <w:rsid w:val="00B03D9B"/>
    <w:rsid w:val="00B175FA"/>
    <w:rsid w:val="00B34BCB"/>
    <w:rsid w:val="00B6753A"/>
    <w:rsid w:val="00B80302"/>
    <w:rsid w:val="00B80677"/>
    <w:rsid w:val="00B8776B"/>
    <w:rsid w:val="00B92CA0"/>
    <w:rsid w:val="00B946DF"/>
    <w:rsid w:val="00B967A0"/>
    <w:rsid w:val="00BA7C12"/>
    <w:rsid w:val="00BB51D1"/>
    <w:rsid w:val="00BC23DD"/>
    <w:rsid w:val="00BC728F"/>
    <w:rsid w:val="00BD4BD3"/>
    <w:rsid w:val="00BD6CF1"/>
    <w:rsid w:val="00BE23DF"/>
    <w:rsid w:val="00BE46CD"/>
    <w:rsid w:val="00C071E2"/>
    <w:rsid w:val="00C25879"/>
    <w:rsid w:val="00C34D82"/>
    <w:rsid w:val="00C605E6"/>
    <w:rsid w:val="00C63E8E"/>
    <w:rsid w:val="00C705B3"/>
    <w:rsid w:val="00C73C44"/>
    <w:rsid w:val="00C747D2"/>
    <w:rsid w:val="00C97706"/>
    <w:rsid w:val="00CC7213"/>
    <w:rsid w:val="00CC7D8C"/>
    <w:rsid w:val="00CE0940"/>
    <w:rsid w:val="00CE5434"/>
    <w:rsid w:val="00CF0B27"/>
    <w:rsid w:val="00CF515A"/>
    <w:rsid w:val="00D02941"/>
    <w:rsid w:val="00D33DDD"/>
    <w:rsid w:val="00D52552"/>
    <w:rsid w:val="00D61E78"/>
    <w:rsid w:val="00D665D1"/>
    <w:rsid w:val="00DA0C77"/>
    <w:rsid w:val="00E11888"/>
    <w:rsid w:val="00E242D5"/>
    <w:rsid w:val="00E473AC"/>
    <w:rsid w:val="00E474E7"/>
    <w:rsid w:val="00E51FCD"/>
    <w:rsid w:val="00E6079B"/>
    <w:rsid w:val="00E62229"/>
    <w:rsid w:val="00E64B9E"/>
    <w:rsid w:val="00E766BE"/>
    <w:rsid w:val="00E84962"/>
    <w:rsid w:val="00E85CAC"/>
    <w:rsid w:val="00EC0832"/>
    <w:rsid w:val="00EC5FB8"/>
    <w:rsid w:val="00ED1128"/>
    <w:rsid w:val="00ED2A53"/>
    <w:rsid w:val="00EE46C3"/>
    <w:rsid w:val="00EF5792"/>
    <w:rsid w:val="00F03137"/>
    <w:rsid w:val="00F10EF7"/>
    <w:rsid w:val="00F41F1F"/>
    <w:rsid w:val="00F5322F"/>
    <w:rsid w:val="00F67931"/>
    <w:rsid w:val="00F67CA3"/>
    <w:rsid w:val="00F71E46"/>
    <w:rsid w:val="00F73E83"/>
    <w:rsid w:val="00F95739"/>
    <w:rsid w:val="00FC3F7E"/>
    <w:rsid w:val="00FD35A9"/>
    <w:rsid w:val="00FD4FF8"/>
    <w:rsid w:val="00FE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0B421-AFDE-4170-B556-25A59F09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EastAsia" w:hAnsi="Tahoma" w:cs="Tahoma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DAB"/>
  </w:style>
  <w:style w:type="paragraph" w:styleId="Cmsor1">
    <w:name w:val="heading 1"/>
    <w:basedOn w:val="Norml"/>
    <w:link w:val="Cmsor1Char"/>
    <w:uiPriority w:val="9"/>
    <w:qFormat/>
    <w:rsid w:val="00533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640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86409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64097"/>
  </w:style>
  <w:style w:type="paragraph" w:styleId="Listaszerbekezds">
    <w:name w:val="List Paragraph"/>
    <w:basedOn w:val="Norml"/>
    <w:uiPriority w:val="34"/>
    <w:qFormat/>
    <w:rsid w:val="00864097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337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337C4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337C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337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337C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37C4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37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5337C4"/>
  </w:style>
  <w:style w:type="character" w:customStyle="1" w:styleId="Cmsor1Char">
    <w:name w:val="Címsor 1 Char"/>
    <w:basedOn w:val="Bekezdsalapbettpusa"/>
    <w:link w:val="Cmsor1"/>
    <w:uiPriority w:val="9"/>
    <w:rsid w:val="005337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iperhivatkozs">
    <w:name w:val="Hyperlink"/>
    <w:basedOn w:val="Bekezdsalapbettpusa"/>
    <w:uiPriority w:val="99"/>
    <w:semiHidden/>
    <w:unhideWhenUsed/>
    <w:rsid w:val="00004D30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E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5434"/>
  </w:style>
  <w:style w:type="paragraph" w:styleId="llb">
    <w:name w:val="footer"/>
    <w:basedOn w:val="Norml"/>
    <w:link w:val="llbChar"/>
    <w:uiPriority w:val="99"/>
    <w:unhideWhenUsed/>
    <w:rsid w:val="00CE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G_dot</dc:creator>
  <cp:lastModifiedBy>Rónaszéki Réka</cp:lastModifiedBy>
  <cp:revision>6</cp:revision>
  <cp:lastPrinted>2018-08-31T06:51:00Z</cp:lastPrinted>
  <dcterms:created xsi:type="dcterms:W3CDTF">2018-08-31T08:35:00Z</dcterms:created>
  <dcterms:modified xsi:type="dcterms:W3CDTF">2018-08-31T12:10:00Z</dcterms:modified>
</cp:coreProperties>
</file>